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4090B" w14:textId="77777777" w:rsidR="00333624" w:rsidRPr="00FF7401" w:rsidRDefault="00333624" w:rsidP="00333624">
      <w:pPr>
        <w:ind w:left="0" w:hanging="2"/>
        <w:jc w:val="center"/>
        <w:rPr>
          <w:rFonts w:ascii="Arial" w:eastAsia="Cabin" w:hAnsi="Arial" w:cs="Arial"/>
          <w:color w:val="1C1C1C"/>
          <w:szCs w:val="22"/>
          <w:u w:val="single"/>
        </w:rPr>
      </w:pPr>
      <w:r w:rsidRPr="00FF7401">
        <w:rPr>
          <w:rFonts w:ascii="Arial" w:eastAsia="Cabin" w:hAnsi="Arial" w:cs="Arial"/>
          <w:b/>
          <w:color w:val="1C1C1C"/>
          <w:szCs w:val="22"/>
          <w:u w:val="single"/>
        </w:rPr>
        <w:t xml:space="preserve">REQUERIMENTO DE AUTORIZAÇÃO PARA </w:t>
      </w:r>
      <w:r w:rsidR="00FF7401" w:rsidRPr="00FF7401">
        <w:rPr>
          <w:rFonts w:ascii="Arial" w:eastAsia="Cabin" w:hAnsi="Arial" w:cs="Arial"/>
          <w:b/>
          <w:color w:val="1C1C1C"/>
          <w:szCs w:val="22"/>
          <w:u w:val="single"/>
        </w:rPr>
        <w:t>TRANSPORTE NO TERRITÓRIO NACIONAL OU EXPORTAÇÃO</w:t>
      </w:r>
      <w:r w:rsidRPr="00FF7401">
        <w:rPr>
          <w:rFonts w:ascii="Arial" w:eastAsia="Cabin" w:hAnsi="Arial" w:cs="Arial"/>
          <w:b/>
          <w:color w:val="1C1C1C"/>
          <w:szCs w:val="22"/>
          <w:u w:val="single"/>
        </w:rPr>
        <w:t xml:space="preserve"> DE ORGANISMOS</w:t>
      </w:r>
      <w:r w:rsidR="00FF7401" w:rsidRPr="00FF7401">
        <w:rPr>
          <w:rFonts w:ascii="Arial" w:eastAsia="Cabin" w:hAnsi="Arial" w:cs="Arial"/>
          <w:b/>
          <w:color w:val="1C1C1C"/>
          <w:szCs w:val="22"/>
          <w:u w:val="single"/>
        </w:rPr>
        <w:t xml:space="preserve"> </w:t>
      </w:r>
      <w:r w:rsidRPr="00FF7401">
        <w:rPr>
          <w:rFonts w:ascii="Arial" w:eastAsia="Cabin" w:hAnsi="Arial" w:cs="Arial"/>
          <w:b/>
          <w:color w:val="1C1C1C"/>
          <w:szCs w:val="22"/>
          <w:u w:val="single"/>
        </w:rPr>
        <w:t>GENETICAMENTE MODIFICADOS (OGM) E SEUS DERIVADOS</w:t>
      </w:r>
    </w:p>
    <w:p w14:paraId="6F9B9554" w14:textId="77777777" w:rsidR="00333624" w:rsidRPr="00333624" w:rsidRDefault="00333624" w:rsidP="00333624">
      <w:pPr>
        <w:jc w:val="center"/>
        <w:rPr>
          <w:rFonts w:ascii="Arial" w:eastAsia="Cabin" w:hAnsi="Arial" w:cs="Arial"/>
          <w:color w:val="1C1C1C"/>
          <w:sz w:val="6"/>
          <w:szCs w:val="6"/>
          <w:u w:val="single"/>
        </w:rPr>
      </w:pPr>
    </w:p>
    <w:p w14:paraId="3EBCA968" w14:textId="77777777" w:rsidR="00F046AD" w:rsidRPr="00F046AD" w:rsidRDefault="00333624" w:rsidP="00F046AD">
      <w:pPr>
        <w:jc w:val="center"/>
        <w:rPr>
          <w:rFonts w:ascii="Arial" w:hAnsi="Arial" w:cs="Arial"/>
          <w:b/>
          <w:bCs/>
          <w:color w:val="A2A2A2"/>
          <w:sz w:val="12"/>
          <w:szCs w:val="12"/>
          <w:highlight w:val="white"/>
        </w:rPr>
      </w:pPr>
      <w:r w:rsidRPr="00333624">
        <w:rPr>
          <w:rFonts w:ascii="Arial" w:hAnsi="Arial" w:cs="Arial"/>
          <w:b/>
          <w:color w:val="A2A2A2"/>
          <w:sz w:val="12"/>
          <w:szCs w:val="12"/>
          <w:highlight w:val="white"/>
        </w:rPr>
        <w:t xml:space="preserve">De acordo com a </w:t>
      </w:r>
      <w:r w:rsidR="00F046AD" w:rsidRPr="00F046AD">
        <w:rPr>
          <w:rFonts w:ascii="Arial" w:hAnsi="Arial" w:cs="Arial"/>
          <w:b/>
          <w:bCs/>
          <w:color w:val="A2A2A2"/>
          <w:sz w:val="12"/>
          <w:szCs w:val="12"/>
          <w:highlight w:val="white"/>
        </w:rPr>
        <w:t>Resolução Normativa Nº 26, de 25 de maio de 2020</w:t>
      </w:r>
    </w:p>
    <w:p w14:paraId="66BBD837" w14:textId="77777777" w:rsidR="00333624" w:rsidRDefault="00333624" w:rsidP="00F046AD">
      <w:pPr>
        <w:ind w:left="-2" w:firstLine="0"/>
        <w:jc w:val="center"/>
        <w:rPr>
          <w:rFonts w:ascii="Open Sans" w:eastAsia="Open Sans" w:hAnsi="Open Sans" w:cs="Open Sans"/>
          <w:color w:val="1C1C1C"/>
          <w:sz w:val="4"/>
          <w:szCs w:val="4"/>
        </w:rPr>
      </w:pPr>
    </w:p>
    <w:p w14:paraId="4F62A33A" w14:textId="77777777" w:rsidR="00333624" w:rsidRDefault="00333624" w:rsidP="00333624">
      <w:pPr>
        <w:spacing w:line="360" w:lineRule="auto"/>
        <w:ind w:left="-2" w:firstLine="0"/>
        <w:jc w:val="both"/>
        <w:rPr>
          <w:rFonts w:ascii="Open Sans" w:eastAsia="Open Sans" w:hAnsi="Open Sans" w:cs="Open Sans"/>
          <w:color w:val="1C1C1C"/>
          <w:sz w:val="4"/>
          <w:szCs w:val="4"/>
        </w:rPr>
      </w:pPr>
    </w:p>
    <w:p w14:paraId="161CBB78" w14:textId="77777777" w:rsidR="00333624" w:rsidRPr="00333624" w:rsidRDefault="00333624" w:rsidP="00333624">
      <w:pPr>
        <w:keepLines/>
        <w:spacing w:line="276" w:lineRule="auto"/>
        <w:ind w:left="0" w:right="142" w:hanging="2"/>
        <w:jc w:val="both"/>
        <w:rPr>
          <w:rFonts w:ascii="Arial" w:hAnsi="Arial" w:cs="Arial"/>
          <w:color w:val="000000"/>
        </w:rPr>
      </w:pPr>
      <w:r w:rsidRPr="00333624">
        <w:rPr>
          <w:rFonts w:ascii="Arial" w:hAnsi="Arial" w:cs="Arial"/>
          <w:b/>
          <w:color w:val="000000"/>
        </w:rPr>
        <w:t>Instituição:</w:t>
      </w:r>
      <w:r w:rsidRPr="00333624">
        <w:rPr>
          <w:rFonts w:ascii="Arial" w:hAnsi="Arial" w:cs="Arial"/>
          <w:color w:val="000000"/>
        </w:rPr>
        <w:t xml:space="preserve"> Universidade </w:t>
      </w:r>
      <w:r>
        <w:rPr>
          <w:rFonts w:ascii="Arial" w:hAnsi="Arial" w:cs="Arial"/>
          <w:color w:val="000000"/>
        </w:rPr>
        <w:t>Federal do Paraná – Setor de Ciências Biológicas</w:t>
      </w:r>
      <w:r w:rsidRPr="00333624">
        <w:rPr>
          <w:rFonts w:ascii="Arial" w:hAnsi="Arial" w:cs="Arial"/>
          <w:color w:val="000000"/>
        </w:rPr>
        <w:t xml:space="preserve">      </w:t>
      </w:r>
    </w:p>
    <w:p w14:paraId="6750A470" w14:textId="77777777" w:rsidR="00333624" w:rsidRPr="00333624" w:rsidRDefault="00333624" w:rsidP="00333624">
      <w:pPr>
        <w:keepLines/>
        <w:spacing w:line="276" w:lineRule="auto"/>
        <w:ind w:left="0" w:right="142" w:hanging="2"/>
        <w:jc w:val="both"/>
        <w:rPr>
          <w:rFonts w:ascii="Arial" w:hAnsi="Arial" w:cs="Arial"/>
          <w:color w:val="000000"/>
        </w:rPr>
      </w:pPr>
      <w:r w:rsidRPr="00333624">
        <w:rPr>
          <w:rFonts w:ascii="Arial" w:hAnsi="Arial" w:cs="Arial"/>
          <w:b/>
          <w:color w:val="000000"/>
        </w:rPr>
        <w:t>CQB:</w:t>
      </w:r>
      <w:r w:rsidRPr="0033362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0009-97</w:t>
      </w:r>
    </w:p>
    <w:p w14:paraId="1BC13F39" w14:textId="77777777" w:rsidR="00333624" w:rsidRPr="00333624" w:rsidRDefault="00333624" w:rsidP="00333624">
      <w:pPr>
        <w:keepLines/>
        <w:spacing w:line="276" w:lineRule="auto"/>
        <w:ind w:left="0" w:right="142" w:hanging="2"/>
        <w:jc w:val="both"/>
        <w:rPr>
          <w:rFonts w:ascii="Arial" w:hAnsi="Arial" w:cs="Arial"/>
          <w:color w:val="000000"/>
        </w:rPr>
      </w:pPr>
      <w:r w:rsidRPr="00333624">
        <w:rPr>
          <w:rFonts w:ascii="Arial" w:hAnsi="Arial" w:cs="Arial"/>
          <w:b/>
          <w:color w:val="000000"/>
        </w:rPr>
        <w:t xml:space="preserve">Pesquisador Responsável: </w:t>
      </w:r>
      <w:bookmarkStart w:id="0" w:name="bookmark=id.gjdgxs" w:colFirst="0" w:colLast="0"/>
      <w:bookmarkEnd w:id="0"/>
      <w:r w:rsidRPr="00333624">
        <w:rPr>
          <w:rFonts w:ascii="Arial" w:hAnsi="Arial" w:cs="Arial"/>
          <w:color w:val="000000"/>
        </w:rPr>
        <w:t>     </w:t>
      </w:r>
    </w:p>
    <w:p w14:paraId="5FA31BB6" w14:textId="77777777" w:rsidR="00333624" w:rsidRPr="00333624" w:rsidRDefault="00333624" w:rsidP="00333624">
      <w:pPr>
        <w:keepLines/>
        <w:spacing w:line="276" w:lineRule="auto"/>
        <w:ind w:left="0" w:right="141" w:hanging="2"/>
        <w:jc w:val="both"/>
        <w:rPr>
          <w:rFonts w:ascii="Arial" w:hAnsi="Arial" w:cs="Arial"/>
          <w:color w:val="000000"/>
        </w:rPr>
      </w:pPr>
      <w:r w:rsidRPr="00333624">
        <w:rPr>
          <w:rFonts w:ascii="Arial" w:hAnsi="Arial" w:cs="Arial"/>
          <w:b/>
          <w:color w:val="000000"/>
        </w:rPr>
        <w:t xml:space="preserve">Área e Departamento: </w:t>
      </w:r>
      <w:bookmarkStart w:id="1" w:name="bookmark=id.30j0zll" w:colFirst="0" w:colLast="0"/>
      <w:bookmarkEnd w:id="1"/>
      <w:r w:rsidRPr="00333624">
        <w:rPr>
          <w:rFonts w:ascii="Arial" w:hAnsi="Arial" w:cs="Arial"/>
          <w:color w:val="000000"/>
        </w:rPr>
        <w:t> </w:t>
      </w:r>
    </w:p>
    <w:p w14:paraId="0F6B0331" w14:textId="77777777" w:rsidR="00333624" w:rsidRPr="00333624" w:rsidRDefault="00333624" w:rsidP="00333624">
      <w:pPr>
        <w:keepLines/>
        <w:spacing w:line="276" w:lineRule="auto"/>
        <w:ind w:left="0" w:right="141" w:hanging="2"/>
        <w:jc w:val="both"/>
        <w:rPr>
          <w:rFonts w:ascii="Arial" w:hAnsi="Arial" w:cs="Arial"/>
          <w:color w:val="000000"/>
        </w:rPr>
      </w:pPr>
      <w:r w:rsidRPr="00333624">
        <w:rPr>
          <w:rFonts w:ascii="Arial" w:hAnsi="Arial" w:cs="Arial"/>
          <w:b/>
          <w:color w:val="000000"/>
        </w:rPr>
        <w:t xml:space="preserve">Classificação do Nível de Biossegurança do Laboratório/Área de pesquisa: </w:t>
      </w:r>
      <w:r w:rsidRPr="00333624">
        <w:rPr>
          <w:rFonts w:ascii="Arial" w:hAnsi="Arial" w:cs="Arial"/>
          <w:color w:val="000000"/>
        </w:rPr>
        <w:t>NB-</w:t>
      </w:r>
    </w:p>
    <w:p w14:paraId="17661BC3" w14:textId="77777777" w:rsidR="00333624" w:rsidRPr="00333624" w:rsidRDefault="00333624" w:rsidP="00333624">
      <w:pPr>
        <w:ind w:left="0" w:right="141" w:hanging="2"/>
        <w:jc w:val="both"/>
        <w:rPr>
          <w:rFonts w:ascii="Arial" w:hAnsi="Arial" w:cs="Arial"/>
          <w:color w:val="000000"/>
        </w:rPr>
      </w:pPr>
    </w:p>
    <w:p w14:paraId="4343BAB7" w14:textId="0E06D9A3" w:rsidR="00333624" w:rsidRPr="009A5C4B" w:rsidRDefault="00333624" w:rsidP="009A5C4B">
      <w:pPr>
        <w:pStyle w:val="PargrafodaLista"/>
        <w:keepLines/>
        <w:numPr>
          <w:ilvl w:val="0"/>
          <w:numId w:val="3"/>
        </w:numPr>
        <w:ind w:leftChars="0" w:right="141" w:firstLineChars="0"/>
        <w:jc w:val="both"/>
        <w:rPr>
          <w:rFonts w:ascii="Arial" w:hAnsi="Arial" w:cs="Arial"/>
        </w:rPr>
      </w:pPr>
      <w:r w:rsidRPr="009A5C4B">
        <w:rPr>
          <w:rFonts w:ascii="Arial" w:hAnsi="Arial" w:cs="Arial"/>
          <w:b/>
        </w:rPr>
        <w:t xml:space="preserve">Finalidade da solicitação: </w:t>
      </w:r>
      <w:r w:rsidR="009A5C4B" w:rsidRPr="009A5C4B">
        <w:rPr>
          <w:rFonts w:ascii="Segoe UI Symbol" w:hAnsi="Segoe UI Symbol" w:cs="Segoe UI Symbol"/>
        </w:rPr>
        <w:t>☐</w:t>
      </w:r>
      <w:r w:rsidR="009A5C4B" w:rsidRPr="009A5C4B">
        <w:rPr>
          <w:rFonts w:ascii="Segoe UI Symbol" w:hAnsi="Segoe UI Symbol" w:cs="Segoe UI Symbol"/>
        </w:rPr>
        <w:t xml:space="preserve"> </w:t>
      </w:r>
      <w:r w:rsidRPr="009A5C4B">
        <w:rPr>
          <w:rFonts w:ascii="Arial" w:hAnsi="Arial" w:cs="Arial"/>
        </w:rPr>
        <w:t>Exportação de OGM e/ou seus derivados.</w:t>
      </w:r>
    </w:p>
    <w:p w14:paraId="6573295E" w14:textId="5A4578D9" w:rsidR="009A5C4B" w:rsidRPr="009A5C4B" w:rsidRDefault="009A5C4B" w:rsidP="009A5C4B">
      <w:pPr>
        <w:pStyle w:val="PargrafodaLista"/>
        <w:keepLines/>
        <w:ind w:leftChars="0" w:left="2832" w:right="141" w:firstLineChars="0" w:firstLine="0"/>
        <w:jc w:val="both"/>
        <w:rPr>
          <w:rFonts w:ascii="Arial" w:hAnsi="Arial" w:cs="Arial"/>
        </w:rPr>
      </w:pPr>
      <w:r w:rsidRPr="0033362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rPr>
          <w:rFonts w:ascii="Arial" w:hAnsi="Arial" w:cs="Arial"/>
        </w:rPr>
        <w:t>Transporte no território nacional</w:t>
      </w:r>
      <w:r w:rsidRPr="00333624">
        <w:rPr>
          <w:rFonts w:ascii="Arial" w:hAnsi="Arial" w:cs="Arial"/>
        </w:rPr>
        <w:t xml:space="preserve"> de OGM e/ou seus derivados.</w:t>
      </w:r>
    </w:p>
    <w:p w14:paraId="185EE523" w14:textId="77777777" w:rsidR="00333624" w:rsidRPr="00333624" w:rsidRDefault="00333624" w:rsidP="00333624">
      <w:pPr>
        <w:keepLines/>
        <w:ind w:left="0" w:right="141" w:hanging="2"/>
        <w:jc w:val="both"/>
        <w:rPr>
          <w:rFonts w:ascii="Arial" w:hAnsi="Arial" w:cs="Arial"/>
          <w:color w:val="000000"/>
        </w:rPr>
      </w:pPr>
    </w:p>
    <w:p w14:paraId="0B891D5A" w14:textId="77777777" w:rsidR="00333624" w:rsidRPr="00333624" w:rsidRDefault="00333624" w:rsidP="00333624">
      <w:pPr>
        <w:keepLines/>
        <w:ind w:left="0" w:right="141" w:hanging="2"/>
        <w:jc w:val="both"/>
        <w:rPr>
          <w:rFonts w:ascii="Arial" w:hAnsi="Arial" w:cs="Arial"/>
        </w:rPr>
      </w:pPr>
      <w:r w:rsidRPr="00333624">
        <w:rPr>
          <w:rFonts w:ascii="Arial" w:hAnsi="Arial" w:cs="Arial"/>
          <w:b/>
          <w:color w:val="000000"/>
        </w:rPr>
        <w:t xml:space="preserve">2) </w:t>
      </w:r>
      <w:r w:rsidRPr="00333624">
        <w:rPr>
          <w:rFonts w:ascii="Arial" w:hAnsi="Arial" w:cs="Arial"/>
          <w:b/>
        </w:rPr>
        <w:t xml:space="preserve"> Identificação da origem/remetente: </w:t>
      </w:r>
    </w:p>
    <w:p w14:paraId="2637AA90" w14:textId="77777777" w:rsidR="00333624" w:rsidRPr="00333624" w:rsidRDefault="00333624" w:rsidP="00333624">
      <w:pPr>
        <w:keepLines/>
        <w:ind w:right="141"/>
        <w:jc w:val="both"/>
        <w:rPr>
          <w:rFonts w:ascii="Arial" w:hAnsi="Arial" w:cs="Arial"/>
          <w:sz w:val="6"/>
          <w:szCs w:val="6"/>
        </w:rPr>
      </w:pPr>
    </w:p>
    <w:p w14:paraId="409717E0" w14:textId="77777777" w:rsidR="00333624" w:rsidRPr="00333624" w:rsidRDefault="00333624" w:rsidP="00333624">
      <w:pPr>
        <w:keepLines/>
        <w:ind w:left="0" w:right="141" w:hanging="2"/>
        <w:jc w:val="both"/>
        <w:rPr>
          <w:rFonts w:ascii="Arial" w:hAnsi="Arial" w:cs="Arial"/>
        </w:rPr>
      </w:pPr>
      <w:r w:rsidRPr="00333624">
        <w:rPr>
          <w:rFonts w:ascii="Arial" w:hAnsi="Arial" w:cs="Arial"/>
          <w:b/>
        </w:rPr>
        <w:t xml:space="preserve">- Responsável: </w:t>
      </w:r>
      <w:bookmarkStart w:id="2" w:name="bookmark=id.1fob9te" w:colFirst="0" w:colLast="0"/>
      <w:bookmarkEnd w:id="2"/>
      <w:r w:rsidRPr="00333624">
        <w:rPr>
          <w:rFonts w:ascii="Arial" w:hAnsi="Arial" w:cs="Arial"/>
        </w:rPr>
        <w:t>     </w:t>
      </w:r>
    </w:p>
    <w:p w14:paraId="7F7BC3BD" w14:textId="77777777" w:rsidR="00333624" w:rsidRPr="00333624" w:rsidRDefault="00333624" w:rsidP="00333624">
      <w:pPr>
        <w:keepLines/>
        <w:ind w:right="141"/>
        <w:jc w:val="both"/>
        <w:rPr>
          <w:rFonts w:ascii="Arial" w:hAnsi="Arial" w:cs="Arial"/>
          <w:sz w:val="6"/>
          <w:szCs w:val="6"/>
        </w:rPr>
      </w:pPr>
    </w:p>
    <w:p w14:paraId="4A1121EB" w14:textId="77777777" w:rsidR="00333624" w:rsidRPr="00333624" w:rsidRDefault="00333624" w:rsidP="00333624">
      <w:pPr>
        <w:keepLines/>
        <w:ind w:left="0" w:right="141" w:hanging="2"/>
        <w:jc w:val="both"/>
        <w:rPr>
          <w:rFonts w:ascii="Arial" w:hAnsi="Arial" w:cs="Arial"/>
        </w:rPr>
      </w:pPr>
      <w:r w:rsidRPr="00333624">
        <w:rPr>
          <w:rFonts w:ascii="Arial" w:hAnsi="Arial" w:cs="Arial"/>
          <w:b/>
        </w:rPr>
        <w:t xml:space="preserve">- Telefone: </w:t>
      </w:r>
      <w:r w:rsidRPr="00333624">
        <w:rPr>
          <w:rFonts w:ascii="Arial" w:hAnsi="Arial" w:cs="Arial"/>
        </w:rPr>
        <w:t xml:space="preserve">                                               </w:t>
      </w:r>
      <w:r w:rsidRPr="00333624">
        <w:rPr>
          <w:rFonts w:ascii="Arial" w:hAnsi="Arial" w:cs="Arial"/>
          <w:b/>
        </w:rPr>
        <w:t xml:space="preserve">- E-mail: </w:t>
      </w:r>
      <w:r w:rsidRPr="00333624">
        <w:rPr>
          <w:rFonts w:ascii="Arial" w:hAnsi="Arial" w:cs="Arial"/>
        </w:rPr>
        <w:t>     </w:t>
      </w:r>
    </w:p>
    <w:p w14:paraId="0E4F22BE" w14:textId="77777777" w:rsidR="00333624" w:rsidRPr="00333624" w:rsidRDefault="00333624" w:rsidP="00333624">
      <w:pPr>
        <w:keepLines/>
        <w:ind w:right="141"/>
        <w:jc w:val="both"/>
        <w:rPr>
          <w:rFonts w:ascii="Arial" w:hAnsi="Arial" w:cs="Arial"/>
          <w:sz w:val="14"/>
          <w:szCs w:val="14"/>
        </w:rPr>
      </w:pPr>
    </w:p>
    <w:p w14:paraId="0CF49BDB" w14:textId="77777777" w:rsidR="00333624" w:rsidRPr="00333624" w:rsidRDefault="00333624" w:rsidP="00333624">
      <w:pPr>
        <w:keepLines/>
        <w:ind w:left="0" w:right="141" w:hanging="2"/>
        <w:jc w:val="both"/>
        <w:rPr>
          <w:rFonts w:ascii="Arial" w:hAnsi="Arial" w:cs="Arial"/>
        </w:rPr>
      </w:pPr>
      <w:r w:rsidRPr="00333624">
        <w:rPr>
          <w:rFonts w:ascii="Arial" w:hAnsi="Arial" w:cs="Arial"/>
          <w:b/>
        </w:rPr>
        <w:t>- Endereço completo da Instituição/Empresa:</w:t>
      </w:r>
    </w:p>
    <w:p w14:paraId="1F0BE951" w14:textId="77777777" w:rsidR="00333624" w:rsidRPr="00333624" w:rsidRDefault="00333624" w:rsidP="00333624">
      <w:pPr>
        <w:keepLines/>
        <w:ind w:right="141"/>
        <w:jc w:val="both"/>
        <w:rPr>
          <w:rFonts w:ascii="Arial" w:hAnsi="Arial" w:cs="Arial"/>
          <w:sz w:val="14"/>
          <w:szCs w:val="14"/>
        </w:rPr>
      </w:pPr>
    </w:p>
    <w:p w14:paraId="27028A37" w14:textId="77777777" w:rsidR="00333624" w:rsidRPr="00333624" w:rsidRDefault="00333624" w:rsidP="00333624">
      <w:pPr>
        <w:keepLines/>
        <w:ind w:left="0" w:hanging="2"/>
        <w:rPr>
          <w:rFonts w:ascii="Arial" w:hAnsi="Arial" w:cs="Arial"/>
        </w:rPr>
      </w:pPr>
      <w:r w:rsidRPr="00333624">
        <w:rPr>
          <w:rFonts w:ascii="Arial" w:hAnsi="Arial" w:cs="Arial"/>
          <w:b/>
        </w:rPr>
        <w:t xml:space="preserve">- Meio de transporte: </w:t>
      </w:r>
      <w:r w:rsidRPr="00333624">
        <w:rPr>
          <w:rFonts w:ascii="Arial" w:hAnsi="Arial" w:cs="Arial"/>
        </w:rPr>
        <w:t xml:space="preserve"> </w:t>
      </w:r>
      <w:bookmarkStart w:id="3" w:name="bookmark=id.3znysh7" w:colFirst="0" w:colLast="0"/>
      <w:bookmarkEnd w:id="3"/>
      <w:r w:rsidRPr="00333624">
        <w:rPr>
          <w:rFonts w:ascii="Segoe UI Symbol" w:hAnsi="Segoe UI Symbol" w:cs="Segoe UI Symbol"/>
        </w:rPr>
        <w:t>☐</w:t>
      </w:r>
      <w:r w:rsidRPr="00333624">
        <w:rPr>
          <w:rFonts w:ascii="Arial" w:hAnsi="Arial" w:cs="Arial"/>
        </w:rPr>
        <w:t xml:space="preserve"> Correios     </w:t>
      </w:r>
      <w:r w:rsidRPr="00333624">
        <w:rPr>
          <w:rFonts w:ascii="Segoe UI Symbol" w:hAnsi="Segoe UI Symbol" w:cs="Segoe UI Symbol"/>
        </w:rPr>
        <w:t>☐</w:t>
      </w:r>
      <w:r w:rsidRPr="00333624">
        <w:rPr>
          <w:rFonts w:ascii="Arial" w:hAnsi="Arial" w:cs="Arial"/>
        </w:rPr>
        <w:t xml:space="preserve"> Aéreo   </w:t>
      </w:r>
      <w:bookmarkStart w:id="4" w:name="bookmark=id.2et92p0" w:colFirst="0" w:colLast="0"/>
      <w:bookmarkEnd w:id="4"/>
      <w:r w:rsidRPr="00333624">
        <w:rPr>
          <w:rFonts w:ascii="Arial" w:hAnsi="Arial" w:cs="Arial"/>
        </w:rPr>
        <w:t xml:space="preserve">   </w:t>
      </w:r>
      <w:r w:rsidRPr="00333624">
        <w:rPr>
          <w:rFonts w:ascii="Segoe UI Symbol" w:hAnsi="Segoe UI Symbol" w:cs="Segoe UI Symbol"/>
        </w:rPr>
        <w:t>☐</w:t>
      </w:r>
      <w:bookmarkStart w:id="5" w:name="bookmark=id.tyjcwt" w:colFirst="0" w:colLast="0"/>
      <w:bookmarkEnd w:id="5"/>
      <w:r w:rsidRPr="00333624">
        <w:rPr>
          <w:rFonts w:ascii="Arial" w:hAnsi="Arial" w:cs="Arial"/>
        </w:rPr>
        <w:t xml:space="preserve"> Terrestre      </w:t>
      </w:r>
      <w:r w:rsidRPr="00333624">
        <w:rPr>
          <w:rFonts w:ascii="Segoe UI Symbol" w:hAnsi="Segoe UI Symbol" w:cs="Segoe UI Symbol"/>
        </w:rPr>
        <w:t>☐</w:t>
      </w:r>
      <w:r w:rsidRPr="00333624">
        <w:rPr>
          <w:rFonts w:ascii="Arial" w:hAnsi="Arial" w:cs="Arial"/>
        </w:rPr>
        <w:t xml:space="preserve"> Marítimo     </w:t>
      </w:r>
      <w:bookmarkStart w:id="6" w:name="bookmark=id.3dy6vkm" w:colFirst="0" w:colLast="0"/>
      <w:bookmarkEnd w:id="6"/>
      <w:r w:rsidRPr="00333624">
        <w:rPr>
          <w:rFonts w:ascii="Segoe UI Symbol" w:hAnsi="Segoe UI Symbol" w:cs="Segoe UI Symbol"/>
        </w:rPr>
        <w:t>☐</w:t>
      </w:r>
      <w:r w:rsidRPr="00333624">
        <w:rPr>
          <w:rFonts w:ascii="Arial" w:hAnsi="Arial" w:cs="Arial"/>
        </w:rPr>
        <w:t xml:space="preserve"> </w:t>
      </w:r>
      <w:r w:rsidRPr="00333624">
        <w:rPr>
          <w:rFonts w:ascii="Arial" w:hAnsi="Arial" w:cs="Arial"/>
          <w:i/>
        </w:rPr>
        <w:t>Courrier</w:t>
      </w:r>
    </w:p>
    <w:p w14:paraId="277D25E4" w14:textId="77777777" w:rsidR="00333624" w:rsidRPr="00333624" w:rsidRDefault="00333624" w:rsidP="00333624">
      <w:pPr>
        <w:keepLines/>
        <w:rPr>
          <w:rFonts w:ascii="Arial" w:hAnsi="Arial" w:cs="Arial"/>
          <w:sz w:val="10"/>
          <w:szCs w:val="10"/>
        </w:rPr>
      </w:pPr>
    </w:p>
    <w:p w14:paraId="0723615E" w14:textId="77777777" w:rsidR="00333624" w:rsidRPr="00333624" w:rsidRDefault="00333624" w:rsidP="00333624">
      <w:pPr>
        <w:keepLines/>
        <w:ind w:left="0" w:right="141" w:hanging="2"/>
        <w:jc w:val="both"/>
        <w:rPr>
          <w:rFonts w:ascii="Arial" w:hAnsi="Arial" w:cs="Arial"/>
        </w:rPr>
      </w:pPr>
      <w:r w:rsidRPr="00333624">
        <w:rPr>
          <w:rFonts w:ascii="Arial" w:hAnsi="Arial" w:cs="Arial"/>
          <w:b/>
        </w:rPr>
        <w:t xml:space="preserve">- Data prevista para a remessa: </w:t>
      </w:r>
      <w:r w:rsidRPr="00333624">
        <w:rPr>
          <w:rFonts w:ascii="Arial" w:hAnsi="Arial" w:cs="Arial"/>
        </w:rPr>
        <w:t>     </w:t>
      </w:r>
    </w:p>
    <w:p w14:paraId="735AF5D6" w14:textId="77777777" w:rsidR="00333624" w:rsidRPr="00333624" w:rsidRDefault="00333624" w:rsidP="00333624">
      <w:pPr>
        <w:keepLines/>
        <w:rPr>
          <w:rFonts w:ascii="Arial" w:hAnsi="Arial" w:cs="Arial"/>
          <w:sz w:val="10"/>
          <w:szCs w:val="10"/>
        </w:rPr>
      </w:pPr>
    </w:p>
    <w:p w14:paraId="039616C5" w14:textId="77777777" w:rsidR="00333624" w:rsidRPr="00333624" w:rsidRDefault="00333624" w:rsidP="00333624">
      <w:pPr>
        <w:keepLines/>
        <w:ind w:left="0" w:right="141" w:hanging="2"/>
        <w:jc w:val="both"/>
        <w:rPr>
          <w:rFonts w:ascii="Arial" w:hAnsi="Arial" w:cs="Arial"/>
        </w:rPr>
      </w:pPr>
      <w:r w:rsidRPr="00333624">
        <w:rPr>
          <w:rFonts w:ascii="Arial" w:hAnsi="Arial" w:cs="Arial"/>
          <w:b/>
        </w:rPr>
        <w:t xml:space="preserve">- Descrição detalhada da embalagem: </w:t>
      </w:r>
      <w:r w:rsidRPr="00333624">
        <w:rPr>
          <w:rFonts w:ascii="Arial" w:hAnsi="Arial" w:cs="Arial"/>
        </w:rPr>
        <w:t>     </w:t>
      </w:r>
    </w:p>
    <w:p w14:paraId="2FF43924" w14:textId="77777777" w:rsidR="00333624" w:rsidRPr="00333624" w:rsidRDefault="00333624" w:rsidP="00333624">
      <w:pPr>
        <w:ind w:left="0" w:hanging="2"/>
        <w:rPr>
          <w:rFonts w:ascii="Arial" w:hAnsi="Arial" w:cs="Arial"/>
        </w:rPr>
      </w:pPr>
    </w:p>
    <w:p w14:paraId="4740EF0C" w14:textId="246E9A6E" w:rsidR="00333624" w:rsidRDefault="00333624" w:rsidP="00333624">
      <w:pPr>
        <w:keepLines/>
        <w:ind w:left="0" w:right="141" w:hanging="2"/>
        <w:jc w:val="both"/>
        <w:rPr>
          <w:rFonts w:ascii="Arial" w:hAnsi="Arial" w:cs="Arial"/>
          <w:b/>
        </w:rPr>
      </w:pPr>
      <w:r w:rsidRPr="00333624">
        <w:rPr>
          <w:rFonts w:ascii="Arial" w:hAnsi="Arial" w:cs="Arial"/>
          <w:b/>
          <w:color w:val="000000"/>
        </w:rPr>
        <w:t xml:space="preserve">3) </w:t>
      </w:r>
      <w:r w:rsidRPr="00333624">
        <w:rPr>
          <w:rFonts w:ascii="Arial" w:hAnsi="Arial" w:cs="Arial"/>
          <w:b/>
        </w:rPr>
        <w:t xml:space="preserve"> Identificação do destinatário: </w:t>
      </w:r>
    </w:p>
    <w:p w14:paraId="422733A5" w14:textId="2329DB4E" w:rsidR="00727BA5" w:rsidRPr="00727BA5" w:rsidRDefault="00727BA5" w:rsidP="00333624">
      <w:pPr>
        <w:keepLines/>
        <w:ind w:left="0" w:right="141" w:hanging="2"/>
        <w:jc w:val="both"/>
        <w:rPr>
          <w:rFonts w:ascii="Arial" w:hAnsi="Arial" w:cs="Arial"/>
          <w:b/>
        </w:rPr>
      </w:pPr>
      <w:r w:rsidRPr="00727BA5">
        <w:rPr>
          <w:rFonts w:ascii="Arial" w:hAnsi="Arial" w:cs="Arial"/>
          <w:b/>
        </w:rPr>
        <w:t>- Nº do CQB:</w:t>
      </w:r>
    </w:p>
    <w:p w14:paraId="211F7874" w14:textId="77777777" w:rsidR="00333624" w:rsidRPr="00333624" w:rsidRDefault="00333624" w:rsidP="00333624">
      <w:pPr>
        <w:keepLines/>
        <w:ind w:right="141"/>
        <w:jc w:val="both"/>
        <w:rPr>
          <w:rFonts w:ascii="Arial" w:hAnsi="Arial" w:cs="Arial"/>
          <w:sz w:val="6"/>
          <w:szCs w:val="6"/>
        </w:rPr>
      </w:pPr>
    </w:p>
    <w:p w14:paraId="4F5CAC7E" w14:textId="77777777" w:rsidR="00333624" w:rsidRPr="00333624" w:rsidRDefault="00333624" w:rsidP="00333624">
      <w:pPr>
        <w:keepLines/>
        <w:ind w:left="0" w:right="141" w:hanging="2"/>
        <w:jc w:val="both"/>
        <w:rPr>
          <w:rFonts w:ascii="Arial" w:hAnsi="Arial" w:cs="Arial"/>
        </w:rPr>
      </w:pPr>
      <w:r w:rsidRPr="00333624">
        <w:rPr>
          <w:rFonts w:ascii="Arial" w:hAnsi="Arial" w:cs="Arial"/>
          <w:b/>
        </w:rPr>
        <w:t xml:space="preserve">- Responsável: </w:t>
      </w:r>
      <w:r w:rsidRPr="00333624">
        <w:rPr>
          <w:rFonts w:ascii="Arial" w:hAnsi="Arial" w:cs="Arial"/>
        </w:rPr>
        <w:t>     </w:t>
      </w:r>
    </w:p>
    <w:p w14:paraId="31523A03" w14:textId="77777777" w:rsidR="00333624" w:rsidRPr="00333624" w:rsidRDefault="00333624" w:rsidP="00333624">
      <w:pPr>
        <w:keepLines/>
        <w:ind w:right="141"/>
        <w:jc w:val="both"/>
        <w:rPr>
          <w:rFonts w:ascii="Arial" w:hAnsi="Arial" w:cs="Arial"/>
          <w:sz w:val="6"/>
          <w:szCs w:val="6"/>
        </w:rPr>
      </w:pPr>
    </w:p>
    <w:p w14:paraId="3A884F92" w14:textId="77777777" w:rsidR="00333624" w:rsidRPr="00333624" w:rsidRDefault="00333624" w:rsidP="00333624">
      <w:pPr>
        <w:keepLines/>
        <w:ind w:left="0" w:right="141" w:hanging="2"/>
        <w:jc w:val="both"/>
        <w:rPr>
          <w:rFonts w:ascii="Arial" w:hAnsi="Arial" w:cs="Arial"/>
        </w:rPr>
      </w:pPr>
      <w:r w:rsidRPr="00333624">
        <w:rPr>
          <w:rFonts w:ascii="Arial" w:hAnsi="Arial" w:cs="Arial"/>
          <w:b/>
        </w:rPr>
        <w:t xml:space="preserve">- Telefone: </w:t>
      </w:r>
      <w:r w:rsidRPr="00333624">
        <w:rPr>
          <w:rFonts w:ascii="Arial" w:hAnsi="Arial" w:cs="Arial"/>
        </w:rPr>
        <w:t xml:space="preserve">                                               </w:t>
      </w:r>
      <w:r w:rsidRPr="00333624">
        <w:rPr>
          <w:rFonts w:ascii="Arial" w:hAnsi="Arial" w:cs="Arial"/>
          <w:b/>
        </w:rPr>
        <w:t xml:space="preserve">- E-mail: </w:t>
      </w:r>
      <w:r w:rsidRPr="00333624">
        <w:rPr>
          <w:rFonts w:ascii="Arial" w:hAnsi="Arial" w:cs="Arial"/>
        </w:rPr>
        <w:t>     </w:t>
      </w:r>
    </w:p>
    <w:p w14:paraId="1A615CA6" w14:textId="77777777" w:rsidR="00333624" w:rsidRPr="00333624" w:rsidRDefault="00333624" w:rsidP="00333624">
      <w:pPr>
        <w:keepLines/>
        <w:ind w:right="141"/>
        <w:jc w:val="both"/>
        <w:rPr>
          <w:rFonts w:ascii="Arial" w:hAnsi="Arial" w:cs="Arial"/>
          <w:sz w:val="14"/>
          <w:szCs w:val="14"/>
        </w:rPr>
      </w:pPr>
    </w:p>
    <w:p w14:paraId="242C0028" w14:textId="77777777" w:rsidR="00333624" w:rsidRPr="00333624" w:rsidRDefault="00333624" w:rsidP="00333624">
      <w:pPr>
        <w:keepLines/>
        <w:ind w:left="0" w:right="141" w:hanging="2"/>
        <w:jc w:val="both"/>
        <w:rPr>
          <w:rFonts w:ascii="Arial" w:hAnsi="Arial" w:cs="Arial"/>
        </w:rPr>
      </w:pPr>
      <w:r w:rsidRPr="00333624">
        <w:rPr>
          <w:rFonts w:ascii="Arial" w:hAnsi="Arial" w:cs="Arial"/>
          <w:b/>
        </w:rPr>
        <w:t>- Endereço completo da Instituição/Empresa:</w:t>
      </w:r>
    </w:p>
    <w:p w14:paraId="470ECCAE" w14:textId="77777777" w:rsidR="00333624" w:rsidRPr="00333624" w:rsidRDefault="00333624" w:rsidP="00333624">
      <w:pPr>
        <w:keepLines/>
        <w:ind w:left="0" w:right="141" w:hanging="2"/>
        <w:jc w:val="both"/>
        <w:rPr>
          <w:rFonts w:ascii="Arial" w:hAnsi="Arial" w:cs="Arial"/>
        </w:rPr>
      </w:pPr>
      <w:r w:rsidRPr="00333624">
        <w:rPr>
          <w:rFonts w:ascii="Arial" w:hAnsi="Arial" w:cs="Arial"/>
        </w:rPr>
        <w:t>     </w:t>
      </w:r>
    </w:p>
    <w:p w14:paraId="1DCF1A5C" w14:textId="77777777" w:rsidR="00333624" w:rsidRPr="00333624" w:rsidRDefault="00333624" w:rsidP="00333624">
      <w:pPr>
        <w:keepLines/>
        <w:rPr>
          <w:rFonts w:ascii="Arial" w:hAnsi="Arial" w:cs="Arial"/>
          <w:sz w:val="10"/>
          <w:szCs w:val="10"/>
        </w:rPr>
      </w:pPr>
    </w:p>
    <w:p w14:paraId="2D330B86" w14:textId="77777777" w:rsidR="00333624" w:rsidRPr="00333624" w:rsidRDefault="00333624" w:rsidP="00333624">
      <w:pPr>
        <w:keepLines/>
        <w:ind w:left="0" w:right="141" w:hanging="2"/>
        <w:jc w:val="both"/>
        <w:rPr>
          <w:rFonts w:ascii="Arial" w:hAnsi="Arial" w:cs="Arial"/>
        </w:rPr>
      </w:pPr>
      <w:r w:rsidRPr="00333624">
        <w:rPr>
          <w:rFonts w:ascii="Arial" w:hAnsi="Arial" w:cs="Arial"/>
          <w:b/>
        </w:rPr>
        <w:t xml:space="preserve">- Data prevista para a chegada: </w:t>
      </w:r>
      <w:r w:rsidRPr="00333624">
        <w:rPr>
          <w:rFonts w:ascii="Arial" w:hAnsi="Arial" w:cs="Arial"/>
        </w:rPr>
        <w:t>     </w:t>
      </w:r>
    </w:p>
    <w:p w14:paraId="1A4DCDD4" w14:textId="77777777" w:rsidR="00333624" w:rsidRPr="00333624" w:rsidRDefault="00333624" w:rsidP="00333624">
      <w:pPr>
        <w:keepLines/>
        <w:ind w:left="0" w:right="141" w:hanging="2"/>
        <w:jc w:val="both"/>
        <w:rPr>
          <w:rFonts w:ascii="Arial" w:hAnsi="Arial" w:cs="Arial"/>
        </w:rPr>
      </w:pPr>
    </w:p>
    <w:p w14:paraId="35DDEFB2" w14:textId="77777777" w:rsidR="00333624" w:rsidRPr="00333624" w:rsidRDefault="00333624" w:rsidP="00333624">
      <w:pPr>
        <w:keepLines/>
        <w:rPr>
          <w:rFonts w:ascii="Arial" w:hAnsi="Arial" w:cs="Arial"/>
          <w:sz w:val="10"/>
          <w:szCs w:val="10"/>
        </w:rPr>
      </w:pPr>
    </w:p>
    <w:p w14:paraId="1E41438D" w14:textId="77777777" w:rsidR="00333624" w:rsidRPr="00333624" w:rsidRDefault="00333624" w:rsidP="0033362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b/>
          <w:color w:val="000000"/>
        </w:rPr>
      </w:pPr>
      <w:r w:rsidRPr="00333624">
        <w:rPr>
          <w:rFonts w:ascii="Arial" w:hAnsi="Arial" w:cs="Arial"/>
          <w:b/>
          <w:color w:val="000000"/>
        </w:rPr>
        <w:t xml:space="preserve">4) Relação do(s) OGM(s) ou derivados que serão objeto de exportação: </w:t>
      </w:r>
      <w:r w:rsidRPr="00333624">
        <w:rPr>
          <w:rFonts w:ascii="Arial" w:hAnsi="Arial" w:cs="Arial"/>
          <w:color w:val="A2A2A2"/>
          <w:sz w:val="12"/>
          <w:szCs w:val="12"/>
        </w:rPr>
        <w:t>(se houver mais de um, numerar e listar todos)</w:t>
      </w:r>
    </w:p>
    <w:p w14:paraId="48C9416D" w14:textId="77777777" w:rsidR="00333624" w:rsidRPr="00333624" w:rsidRDefault="00333624" w:rsidP="00333624">
      <w:pPr>
        <w:ind w:right="141"/>
        <w:jc w:val="both"/>
        <w:rPr>
          <w:rFonts w:ascii="Arial" w:hAnsi="Arial" w:cs="Arial"/>
          <w:color w:val="000000"/>
          <w:sz w:val="12"/>
          <w:szCs w:val="12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33624" w:rsidRPr="00333624" w14:paraId="113AC8FA" w14:textId="77777777" w:rsidTr="00B965C8">
        <w:trPr>
          <w:trHeight w:val="4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FDE31" w14:textId="77777777" w:rsidR="00333624" w:rsidRPr="00333624" w:rsidRDefault="00333624" w:rsidP="00B965C8">
            <w:pPr>
              <w:keepLines/>
              <w:ind w:left="0" w:hanging="2"/>
              <w:rPr>
                <w:rFonts w:ascii="Arial" w:hAnsi="Arial" w:cs="Arial"/>
                <w:color w:val="000000"/>
              </w:rPr>
            </w:pPr>
            <w:r w:rsidRPr="00333624">
              <w:rPr>
                <w:rFonts w:ascii="Segoe UI Symbol" w:hAnsi="Segoe UI Symbol" w:cs="Segoe UI Symbol"/>
              </w:rPr>
              <w:t>☐</w:t>
            </w:r>
            <w:r w:rsidRPr="00333624">
              <w:rPr>
                <w:rFonts w:ascii="Arial" w:hAnsi="Arial" w:cs="Arial"/>
              </w:rPr>
              <w:t xml:space="preserve"> OGM viável    </w:t>
            </w:r>
            <w:r w:rsidRPr="00333624">
              <w:rPr>
                <w:rFonts w:ascii="Segoe UI Symbol" w:hAnsi="Segoe UI Symbol" w:cs="Segoe UI Symbol"/>
              </w:rPr>
              <w:t>☐</w:t>
            </w:r>
            <w:r w:rsidRPr="00333624">
              <w:rPr>
                <w:rFonts w:ascii="Arial" w:hAnsi="Arial" w:cs="Arial"/>
              </w:rPr>
              <w:t xml:space="preserve"> Derivado de OGM sem capacidade autônoma de replicação    </w:t>
            </w:r>
          </w:p>
          <w:p w14:paraId="065BF7B7" w14:textId="77777777" w:rsidR="00333624" w:rsidRPr="00333624" w:rsidRDefault="00333624" w:rsidP="00B965C8">
            <w:pPr>
              <w:keepLines/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333624" w:rsidRPr="00333624" w14:paraId="03C6B9BA" w14:textId="77777777" w:rsidTr="00B965C8">
        <w:trPr>
          <w:trHeight w:val="4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bottom w:w="57" w:type="dxa"/>
            </w:tcMar>
            <w:vAlign w:val="center"/>
          </w:tcPr>
          <w:p w14:paraId="173CD9B7" w14:textId="77777777" w:rsidR="00333624" w:rsidRPr="00333624" w:rsidRDefault="00333624" w:rsidP="00B965C8">
            <w:pPr>
              <w:keepLines/>
              <w:ind w:left="0" w:hanging="2"/>
              <w:rPr>
                <w:rFonts w:ascii="Arial" w:hAnsi="Arial" w:cs="Arial"/>
                <w:color w:val="000000"/>
              </w:rPr>
            </w:pPr>
            <w:r w:rsidRPr="00333624">
              <w:rPr>
                <w:rFonts w:ascii="Arial" w:hAnsi="Arial" w:cs="Arial"/>
                <w:b/>
                <w:color w:val="000000"/>
              </w:rPr>
              <w:t>Citar a espécie ou a descrição do derivado a ser transportado:</w:t>
            </w:r>
            <w:r w:rsidRPr="00333624">
              <w:rPr>
                <w:rFonts w:ascii="Arial" w:hAnsi="Arial" w:cs="Arial"/>
                <w:color w:val="000000"/>
              </w:rPr>
              <w:t xml:space="preserve"> </w:t>
            </w:r>
          </w:p>
          <w:p w14:paraId="1479127B" w14:textId="77777777" w:rsidR="00333624" w:rsidRPr="00333624" w:rsidRDefault="00333624" w:rsidP="00B965C8">
            <w:pPr>
              <w:keepLines/>
              <w:ind w:left="0" w:hanging="2"/>
              <w:rPr>
                <w:rFonts w:ascii="Arial" w:hAnsi="Arial" w:cs="Arial"/>
                <w:color w:val="000000"/>
              </w:rPr>
            </w:pPr>
            <w:bookmarkStart w:id="7" w:name="bookmark=id.1t3h5sf" w:colFirst="0" w:colLast="0"/>
            <w:bookmarkEnd w:id="7"/>
            <w:r w:rsidRPr="00333624">
              <w:rPr>
                <w:rFonts w:ascii="Arial" w:hAnsi="Arial" w:cs="Arial"/>
                <w:color w:val="000000"/>
              </w:rPr>
              <w:t>     </w:t>
            </w:r>
          </w:p>
        </w:tc>
      </w:tr>
      <w:tr w:rsidR="00333624" w:rsidRPr="00333624" w14:paraId="464E5540" w14:textId="77777777" w:rsidTr="00B965C8">
        <w:trPr>
          <w:trHeight w:val="4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bottom w:w="57" w:type="dxa"/>
            </w:tcMar>
            <w:vAlign w:val="center"/>
          </w:tcPr>
          <w:p w14:paraId="79CFBB28" w14:textId="77777777" w:rsidR="00333624" w:rsidRPr="00333624" w:rsidRDefault="00333624" w:rsidP="00B965C8">
            <w:pPr>
              <w:keepLines/>
              <w:ind w:left="0" w:hanging="2"/>
              <w:rPr>
                <w:rFonts w:ascii="Arial" w:hAnsi="Arial" w:cs="Arial"/>
                <w:color w:val="000000"/>
              </w:rPr>
            </w:pPr>
            <w:r w:rsidRPr="00333624">
              <w:rPr>
                <w:rFonts w:ascii="Arial" w:hAnsi="Arial" w:cs="Arial"/>
                <w:b/>
                <w:color w:val="000000"/>
              </w:rPr>
              <w:t>Detalhamento da modificação genética:</w:t>
            </w:r>
            <w:r w:rsidRPr="00333624">
              <w:rPr>
                <w:rFonts w:ascii="Arial" w:hAnsi="Arial" w:cs="Arial"/>
                <w:color w:val="000000"/>
              </w:rPr>
              <w:t xml:space="preserve">  </w:t>
            </w:r>
            <w:r w:rsidRPr="00333624">
              <w:rPr>
                <w:rFonts w:ascii="Arial" w:hAnsi="Arial" w:cs="Arial"/>
                <w:b/>
                <w:color w:val="A2A2A2"/>
                <w:sz w:val="12"/>
                <w:szCs w:val="12"/>
              </w:rPr>
              <w:t xml:space="preserve"> </w:t>
            </w:r>
            <w:r w:rsidRPr="00333624">
              <w:rPr>
                <w:rFonts w:ascii="Arial" w:hAnsi="Arial" w:cs="Arial"/>
                <w:color w:val="000000"/>
              </w:rPr>
              <w:t xml:space="preserve"> </w:t>
            </w:r>
          </w:p>
          <w:p w14:paraId="314BDC47" w14:textId="77777777" w:rsidR="00333624" w:rsidRPr="00333624" w:rsidRDefault="00333624" w:rsidP="00B965C8">
            <w:pPr>
              <w:keepLines/>
              <w:ind w:left="0" w:hanging="2"/>
              <w:rPr>
                <w:rFonts w:ascii="Arial" w:hAnsi="Arial" w:cs="Arial"/>
                <w:color w:val="000000"/>
              </w:rPr>
            </w:pPr>
            <w:bookmarkStart w:id="8" w:name="bookmark=id.4d34og8" w:colFirst="0" w:colLast="0"/>
            <w:bookmarkEnd w:id="8"/>
            <w:r w:rsidRPr="00333624">
              <w:rPr>
                <w:rFonts w:ascii="Arial" w:hAnsi="Arial" w:cs="Arial"/>
                <w:color w:val="000000"/>
              </w:rPr>
              <w:t>     </w:t>
            </w:r>
          </w:p>
        </w:tc>
      </w:tr>
      <w:tr w:rsidR="00333624" w:rsidRPr="00333624" w14:paraId="1FACA49D" w14:textId="77777777" w:rsidTr="00B965C8">
        <w:trPr>
          <w:trHeight w:val="4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bottom w:w="57" w:type="dxa"/>
            </w:tcMar>
            <w:vAlign w:val="center"/>
          </w:tcPr>
          <w:p w14:paraId="462960B3" w14:textId="77777777" w:rsidR="00333624" w:rsidRPr="00333624" w:rsidRDefault="00333624" w:rsidP="00B965C8">
            <w:pPr>
              <w:keepLines/>
              <w:ind w:left="0" w:hanging="2"/>
              <w:rPr>
                <w:rFonts w:ascii="Arial" w:hAnsi="Arial" w:cs="Arial"/>
                <w:color w:val="A2A2A2"/>
                <w:sz w:val="12"/>
                <w:szCs w:val="12"/>
              </w:rPr>
            </w:pPr>
            <w:r w:rsidRPr="00333624">
              <w:rPr>
                <w:rFonts w:ascii="Arial" w:hAnsi="Arial" w:cs="Arial"/>
                <w:b/>
                <w:color w:val="000000"/>
              </w:rPr>
              <w:t xml:space="preserve">Vetor: </w:t>
            </w:r>
            <w:r w:rsidRPr="00333624">
              <w:rPr>
                <w:rFonts w:ascii="Arial" w:hAnsi="Arial" w:cs="Arial"/>
                <w:b/>
                <w:color w:val="A2A2A2"/>
                <w:sz w:val="12"/>
                <w:szCs w:val="12"/>
              </w:rPr>
              <w:t>(se houver)</w:t>
            </w:r>
          </w:p>
          <w:p w14:paraId="3C6F94CF" w14:textId="77777777" w:rsidR="00333624" w:rsidRPr="00333624" w:rsidRDefault="00333624" w:rsidP="00B965C8">
            <w:pPr>
              <w:keepLines/>
              <w:ind w:left="0" w:hanging="2"/>
              <w:rPr>
                <w:rFonts w:ascii="Arial" w:hAnsi="Arial" w:cs="Arial"/>
                <w:color w:val="000000"/>
              </w:rPr>
            </w:pPr>
            <w:r w:rsidRPr="00333624">
              <w:rPr>
                <w:rFonts w:ascii="Arial" w:hAnsi="Arial" w:cs="Arial"/>
                <w:color w:val="000000"/>
              </w:rPr>
              <w:t>     </w:t>
            </w:r>
          </w:p>
        </w:tc>
      </w:tr>
      <w:tr w:rsidR="00333624" w:rsidRPr="00333624" w14:paraId="726CCF0D" w14:textId="77777777" w:rsidTr="00B965C8">
        <w:trPr>
          <w:trHeight w:val="4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bottom w:w="57" w:type="dxa"/>
            </w:tcMar>
            <w:vAlign w:val="center"/>
          </w:tcPr>
          <w:p w14:paraId="3D33E597" w14:textId="77777777" w:rsidR="00333624" w:rsidRPr="00333624" w:rsidRDefault="00333624" w:rsidP="00B965C8">
            <w:pPr>
              <w:keepLines/>
              <w:ind w:left="0" w:hanging="2"/>
              <w:rPr>
                <w:rFonts w:ascii="Arial" w:hAnsi="Arial" w:cs="Arial"/>
                <w:color w:val="000000"/>
              </w:rPr>
            </w:pPr>
            <w:r w:rsidRPr="00333624">
              <w:rPr>
                <w:rFonts w:ascii="Arial" w:hAnsi="Arial" w:cs="Arial"/>
                <w:b/>
                <w:color w:val="000000"/>
              </w:rPr>
              <w:t>Descrição do fenótipo e virulência do item transportado:</w:t>
            </w:r>
          </w:p>
          <w:p w14:paraId="0AFBA16F" w14:textId="77777777" w:rsidR="00333624" w:rsidRPr="00333624" w:rsidRDefault="00333624" w:rsidP="00B965C8">
            <w:pPr>
              <w:keepLines/>
              <w:ind w:left="0" w:hanging="2"/>
              <w:rPr>
                <w:rFonts w:ascii="Arial" w:hAnsi="Arial" w:cs="Arial"/>
                <w:color w:val="000000"/>
              </w:rPr>
            </w:pPr>
            <w:bookmarkStart w:id="9" w:name="bookmark=id.2s8eyo1" w:colFirst="0" w:colLast="0"/>
            <w:bookmarkEnd w:id="9"/>
            <w:r w:rsidRPr="00333624">
              <w:rPr>
                <w:rFonts w:ascii="Arial" w:hAnsi="Arial" w:cs="Arial"/>
                <w:color w:val="000000"/>
              </w:rPr>
              <w:t>     </w:t>
            </w:r>
          </w:p>
        </w:tc>
      </w:tr>
      <w:tr w:rsidR="00333624" w:rsidRPr="00333624" w14:paraId="4D0CD777" w14:textId="77777777" w:rsidTr="00B965C8">
        <w:trPr>
          <w:trHeight w:val="4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bottom w:w="57" w:type="dxa"/>
            </w:tcMar>
            <w:vAlign w:val="center"/>
          </w:tcPr>
          <w:p w14:paraId="53501A9C" w14:textId="77777777" w:rsidR="00333624" w:rsidRPr="00333624" w:rsidRDefault="00333624" w:rsidP="00B965C8">
            <w:pPr>
              <w:keepLines/>
              <w:ind w:left="0" w:hanging="2"/>
              <w:rPr>
                <w:rFonts w:ascii="Arial" w:hAnsi="Arial" w:cs="Arial"/>
                <w:color w:val="000000"/>
              </w:rPr>
            </w:pPr>
            <w:r w:rsidRPr="00333624">
              <w:rPr>
                <w:rFonts w:ascii="Arial" w:hAnsi="Arial" w:cs="Arial"/>
                <w:b/>
                <w:color w:val="000000"/>
              </w:rPr>
              <w:t xml:space="preserve">Quantidade e forma do OGM a ser transportado:  </w:t>
            </w:r>
            <w:bookmarkStart w:id="10" w:name="bookmark=id.17dp8vu" w:colFirst="0" w:colLast="0"/>
            <w:bookmarkEnd w:id="10"/>
            <w:r w:rsidRPr="00333624">
              <w:rPr>
                <w:rFonts w:ascii="Arial" w:hAnsi="Arial" w:cs="Arial"/>
                <w:color w:val="000000"/>
              </w:rPr>
              <w:t xml:space="preserve"> </w:t>
            </w:r>
          </w:p>
          <w:p w14:paraId="4319BA4C" w14:textId="77777777" w:rsidR="00333624" w:rsidRPr="00333624" w:rsidRDefault="00333624" w:rsidP="00B965C8">
            <w:pPr>
              <w:keepLines/>
              <w:ind w:left="0" w:hanging="2"/>
              <w:rPr>
                <w:rFonts w:ascii="Arial" w:hAnsi="Arial" w:cs="Arial"/>
                <w:color w:val="000000"/>
              </w:rPr>
            </w:pPr>
            <w:r w:rsidRPr="00333624">
              <w:rPr>
                <w:rFonts w:ascii="Arial" w:hAnsi="Arial" w:cs="Arial"/>
                <w:color w:val="000000"/>
              </w:rPr>
              <w:t>     </w:t>
            </w:r>
          </w:p>
        </w:tc>
      </w:tr>
      <w:tr w:rsidR="00333624" w:rsidRPr="00333624" w14:paraId="5F215446" w14:textId="77777777" w:rsidTr="00B965C8">
        <w:trPr>
          <w:trHeight w:val="4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bottom w:w="57" w:type="dxa"/>
            </w:tcMar>
            <w:vAlign w:val="center"/>
          </w:tcPr>
          <w:p w14:paraId="00B2D29E" w14:textId="77777777" w:rsidR="00F046AD" w:rsidRDefault="00333624" w:rsidP="00B965C8">
            <w:pPr>
              <w:keepLines/>
              <w:ind w:left="0" w:hanging="2"/>
              <w:rPr>
                <w:rFonts w:ascii="Arial" w:hAnsi="Arial" w:cs="Arial"/>
                <w:b/>
                <w:color w:val="000000"/>
              </w:rPr>
            </w:pPr>
            <w:r w:rsidRPr="00333624">
              <w:rPr>
                <w:rFonts w:ascii="Arial" w:hAnsi="Arial" w:cs="Arial"/>
                <w:b/>
                <w:color w:val="000000"/>
              </w:rPr>
              <w:t xml:space="preserve">No caso de micro-organismos, citar o meio de cultivo:  </w:t>
            </w:r>
          </w:p>
          <w:p w14:paraId="67469777" w14:textId="77777777" w:rsidR="00F046AD" w:rsidRDefault="00F046AD" w:rsidP="00B965C8">
            <w:pPr>
              <w:keepLines/>
              <w:ind w:left="0" w:hanging="2"/>
              <w:rPr>
                <w:rFonts w:ascii="Arial" w:hAnsi="Arial" w:cs="Arial"/>
                <w:b/>
                <w:color w:val="000000"/>
              </w:rPr>
            </w:pPr>
          </w:p>
          <w:p w14:paraId="1A2DA68C" w14:textId="77777777" w:rsidR="00333624" w:rsidRDefault="00F046AD" w:rsidP="00B965C8">
            <w:pPr>
              <w:keepLines/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Objetivos e usos do OGM:</w:t>
            </w:r>
            <w:r w:rsidR="00333624" w:rsidRPr="00333624">
              <w:rPr>
                <w:rFonts w:ascii="Arial" w:hAnsi="Arial" w:cs="Arial"/>
                <w:color w:val="000000"/>
              </w:rPr>
              <w:t xml:space="preserve"> </w:t>
            </w:r>
          </w:p>
          <w:p w14:paraId="645B0087" w14:textId="77777777" w:rsidR="00FF7401" w:rsidRDefault="00FF7401" w:rsidP="00B965C8">
            <w:pPr>
              <w:keepLines/>
              <w:ind w:left="0" w:hanging="2"/>
              <w:rPr>
                <w:rFonts w:ascii="Arial" w:hAnsi="Arial" w:cs="Arial"/>
                <w:color w:val="000000"/>
              </w:rPr>
            </w:pPr>
          </w:p>
          <w:p w14:paraId="123039AD" w14:textId="77777777" w:rsidR="00333624" w:rsidRPr="00333624" w:rsidRDefault="00FF7401" w:rsidP="00FF7401">
            <w:pPr>
              <w:keepLines/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</w:t>
            </w:r>
            <w:r w:rsidRPr="00FF7401">
              <w:rPr>
                <w:rFonts w:ascii="Arial" w:hAnsi="Arial" w:cs="Arial"/>
                <w:b/>
                <w:color w:val="000000"/>
              </w:rPr>
              <w:t>istórico de transportes anteriores desse OGM nessas mesmas condições, informando, quando aplicável, as autorizações anteriores fornecidas pela CTNBio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  <w:r w:rsidR="00333624" w:rsidRPr="00333624">
              <w:rPr>
                <w:rFonts w:ascii="Arial" w:hAnsi="Arial" w:cs="Arial"/>
                <w:color w:val="000000"/>
              </w:rPr>
              <w:t>  </w:t>
            </w:r>
          </w:p>
        </w:tc>
      </w:tr>
      <w:tr w:rsidR="00333624" w:rsidRPr="00333624" w14:paraId="63120792" w14:textId="77777777" w:rsidTr="00B965C8">
        <w:trPr>
          <w:trHeight w:val="4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bottom w:w="57" w:type="dxa"/>
            </w:tcMar>
            <w:vAlign w:val="center"/>
          </w:tcPr>
          <w:p w14:paraId="1CAAE4A3" w14:textId="77777777" w:rsidR="00333624" w:rsidRPr="00333624" w:rsidRDefault="00333624" w:rsidP="00B965C8">
            <w:pPr>
              <w:keepLines/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</w:tbl>
    <w:p w14:paraId="45B95B62" w14:textId="77777777" w:rsidR="00333624" w:rsidRPr="00333624" w:rsidRDefault="00333624" w:rsidP="00333624">
      <w:pPr>
        <w:ind w:left="0" w:right="141" w:hanging="2"/>
        <w:jc w:val="both"/>
        <w:rPr>
          <w:rFonts w:ascii="Arial" w:hAnsi="Arial" w:cs="Arial"/>
          <w:color w:val="FF0000"/>
        </w:rPr>
      </w:pPr>
    </w:p>
    <w:p w14:paraId="72F3954A" w14:textId="77777777" w:rsidR="00333624" w:rsidRPr="00333624" w:rsidRDefault="00333624" w:rsidP="00333624">
      <w:pPr>
        <w:keepLines/>
        <w:ind w:left="0" w:right="144" w:hanging="2"/>
        <w:jc w:val="both"/>
        <w:rPr>
          <w:rFonts w:ascii="Arial" w:hAnsi="Arial" w:cs="Arial"/>
        </w:rPr>
      </w:pPr>
      <w:r w:rsidRPr="00333624">
        <w:rPr>
          <w:rFonts w:ascii="Arial" w:hAnsi="Arial" w:cs="Arial"/>
          <w:b/>
        </w:rPr>
        <w:t>5) Instruções para armazenamento e manipulação do OGM:</w:t>
      </w:r>
    </w:p>
    <w:p w14:paraId="05B33E28" w14:textId="77777777" w:rsidR="00333624" w:rsidRPr="00333624" w:rsidRDefault="00333624" w:rsidP="00333624">
      <w:pPr>
        <w:keepLines/>
        <w:ind w:left="0" w:right="144" w:hanging="2"/>
        <w:jc w:val="both"/>
        <w:rPr>
          <w:rFonts w:ascii="Arial" w:hAnsi="Arial" w:cs="Arial"/>
        </w:rPr>
      </w:pPr>
      <w:bookmarkStart w:id="11" w:name="bookmark=id.3rdcrjn" w:colFirst="0" w:colLast="0"/>
      <w:bookmarkEnd w:id="11"/>
      <w:r w:rsidRPr="00333624">
        <w:rPr>
          <w:rFonts w:ascii="Arial" w:hAnsi="Arial" w:cs="Arial"/>
          <w:color w:val="000000"/>
        </w:rPr>
        <w:t>     </w:t>
      </w:r>
    </w:p>
    <w:p w14:paraId="48644B30" w14:textId="77777777" w:rsidR="00333624" w:rsidRPr="00333624" w:rsidRDefault="00333624" w:rsidP="00333624">
      <w:pPr>
        <w:keepLines/>
        <w:ind w:left="0" w:right="141" w:hanging="2"/>
        <w:jc w:val="both"/>
        <w:rPr>
          <w:rFonts w:ascii="Arial" w:hAnsi="Arial" w:cs="Arial"/>
          <w:color w:val="000000"/>
        </w:rPr>
      </w:pPr>
    </w:p>
    <w:p w14:paraId="4AA5554A" w14:textId="77777777" w:rsidR="00333624" w:rsidRPr="00333624" w:rsidRDefault="00333624" w:rsidP="00333624">
      <w:pPr>
        <w:keepLines/>
        <w:ind w:left="0" w:right="144" w:hanging="2"/>
        <w:jc w:val="both"/>
        <w:rPr>
          <w:rFonts w:ascii="Arial" w:hAnsi="Arial" w:cs="Arial"/>
        </w:rPr>
      </w:pPr>
      <w:r w:rsidRPr="00333624">
        <w:rPr>
          <w:rFonts w:ascii="Arial" w:hAnsi="Arial" w:cs="Arial"/>
          <w:b/>
        </w:rPr>
        <w:t>6) Descrição pormenorizada dos procedimentos de biossegurança para evitar contaminação durante a produção e o escape e disseminação acidental durante o transporte do OGM:</w:t>
      </w:r>
    </w:p>
    <w:p w14:paraId="43C5E474" w14:textId="77777777" w:rsidR="00333624" w:rsidRPr="00333624" w:rsidRDefault="00333624" w:rsidP="00333624">
      <w:pPr>
        <w:keepLines/>
        <w:ind w:left="0" w:right="144" w:hanging="2"/>
        <w:jc w:val="both"/>
        <w:rPr>
          <w:rFonts w:ascii="Arial" w:hAnsi="Arial" w:cs="Arial"/>
          <w:color w:val="000000"/>
        </w:rPr>
      </w:pPr>
      <w:r w:rsidRPr="00333624">
        <w:rPr>
          <w:rFonts w:ascii="Arial" w:hAnsi="Arial" w:cs="Arial"/>
          <w:color w:val="000000"/>
        </w:rPr>
        <w:t>     </w:t>
      </w:r>
    </w:p>
    <w:p w14:paraId="19DA178D" w14:textId="77777777" w:rsidR="00333624" w:rsidRPr="00333624" w:rsidRDefault="00333624" w:rsidP="00333624">
      <w:pPr>
        <w:ind w:left="0" w:right="141" w:hanging="2"/>
        <w:jc w:val="both"/>
        <w:rPr>
          <w:rFonts w:ascii="Arial" w:hAnsi="Arial" w:cs="Arial"/>
          <w:color w:val="000000"/>
        </w:rPr>
      </w:pPr>
    </w:p>
    <w:p w14:paraId="5EC634CB" w14:textId="77777777" w:rsidR="00333624" w:rsidRPr="00333624" w:rsidRDefault="00333624" w:rsidP="00333624">
      <w:pPr>
        <w:keepLines/>
        <w:ind w:left="0" w:right="144" w:hanging="2"/>
        <w:jc w:val="both"/>
        <w:rPr>
          <w:rFonts w:ascii="Arial" w:hAnsi="Arial" w:cs="Arial"/>
          <w:color w:val="000000"/>
        </w:rPr>
      </w:pPr>
      <w:r w:rsidRPr="00333624">
        <w:rPr>
          <w:rFonts w:ascii="Arial" w:hAnsi="Arial" w:cs="Arial"/>
          <w:b/>
          <w:color w:val="000000"/>
        </w:rPr>
        <w:t>7) Medidas a serem adotadas em caso de acidente.</w:t>
      </w:r>
    </w:p>
    <w:p w14:paraId="74E42EE7" w14:textId="77777777" w:rsidR="00333624" w:rsidRPr="00333624" w:rsidRDefault="00333624" w:rsidP="00333624">
      <w:pPr>
        <w:keepLines/>
        <w:ind w:left="0" w:right="144" w:hanging="2"/>
        <w:jc w:val="both"/>
        <w:rPr>
          <w:rFonts w:ascii="Arial" w:hAnsi="Arial" w:cs="Arial"/>
          <w:color w:val="000000"/>
        </w:rPr>
      </w:pPr>
      <w:r w:rsidRPr="00333624">
        <w:rPr>
          <w:rFonts w:ascii="Arial" w:hAnsi="Arial" w:cs="Arial"/>
          <w:color w:val="000000"/>
        </w:rPr>
        <w:t>     </w:t>
      </w:r>
    </w:p>
    <w:p w14:paraId="70E847FB" w14:textId="77777777" w:rsidR="00333624" w:rsidRPr="00333624" w:rsidRDefault="00333624" w:rsidP="00333624">
      <w:pPr>
        <w:ind w:left="0" w:right="141" w:hanging="2"/>
        <w:jc w:val="both"/>
        <w:rPr>
          <w:rFonts w:ascii="Arial" w:hAnsi="Arial" w:cs="Arial"/>
          <w:color w:val="000000"/>
        </w:rPr>
      </w:pPr>
    </w:p>
    <w:p w14:paraId="1A1E4FF6" w14:textId="77777777" w:rsidR="00333624" w:rsidRPr="00333624" w:rsidRDefault="00333624" w:rsidP="00333624">
      <w:pPr>
        <w:keepLines/>
        <w:ind w:left="0" w:right="144" w:hanging="2"/>
        <w:jc w:val="both"/>
        <w:rPr>
          <w:rFonts w:ascii="Arial" w:hAnsi="Arial" w:cs="Arial"/>
          <w:color w:val="000000"/>
        </w:rPr>
      </w:pPr>
      <w:r w:rsidRPr="00333624">
        <w:rPr>
          <w:rFonts w:ascii="Arial" w:hAnsi="Arial" w:cs="Arial"/>
          <w:b/>
          <w:color w:val="000000"/>
        </w:rPr>
        <w:t>8) Descrição dos métodos de descarte do OGM.</w:t>
      </w:r>
    </w:p>
    <w:p w14:paraId="17EE59E0" w14:textId="77777777" w:rsidR="00333624" w:rsidRPr="00333624" w:rsidRDefault="00333624" w:rsidP="00333624">
      <w:pPr>
        <w:keepLines/>
        <w:ind w:left="0" w:right="144" w:hanging="2"/>
        <w:jc w:val="both"/>
        <w:rPr>
          <w:rFonts w:ascii="Arial" w:hAnsi="Arial" w:cs="Arial"/>
          <w:color w:val="000000"/>
        </w:rPr>
      </w:pPr>
      <w:r w:rsidRPr="00333624">
        <w:rPr>
          <w:rFonts w:ascii="Arial" w:hAnsi="Arial" w:cs="Arial"/>
          <w:color w:val="000000"/>
        </w:rPr>
        <w:t>     </w:t>
      </w:r>
    </w:p>
    <w:p w14:paraId="2DFAA11F" w14:textId="77777777" w:rsidR="00333624" w:rsidRPr="00333624" w:rsidRDefault="00333624" w:rsidP="00333624">
      <w:pPr>
        <w:ind w:left="0" w:hanging="2"/>
        <w:jc w:val="both"/>
        <w:rPr>
          <w:rFonts w:ascii="Arial" w:hAnsi="Arial" w:cs="Arial"/>
          <w:color w:val="000000"/>
        </w:rPr>
      </w:pPr>
    </w:p>
    <w:p w14:paraId="0303E554" w14:textId="77777777" w:rsidR="00333624" w:rsidRPr="00333624" w:rsidRDefault="00333624" w:rsidP="00333624">
      <w:pPr>
        <w:keepLines/>
        <w:ind w:left="0" w:hanging="2"/>
        <w:jc w:val="both"/>
        <w:rPr>
          <w:rFonts w:ascii="Arial" w:hAnsi="Arial" w:cs="Arial"/>
          <w:color w:val="000000"/>
        </w:rPr>
      </w:pPr>
      <w:r w:rsidRPr="00333624">
        <w:rPr>
          <w:rFonts w:ascii="Arial" w:hAnsi="Arial" w:cs="Arial"/>
          <w:b/>
          <w:color w:val="000000"/>
        </w:rPr>
        <w:t xml:space="preserve">9) Termo de responsabilidade do Pesquisador Responsável: </w:t>
      </w:r>
    </w:p>
    <w:p w14:paraId="71DB22A1" w14:textId="6E84E3D6" w:rsidR="00477F51" w:rsidRPr="002E79B2" w:rsidRDefault="00333624" w:rsidP="00477F51">
      <w:pPr>
        <w:keepLines/>
        <w:ind w:left="0" w:hanging="2"/>
        <w:jc w:val="both"/>
        <w:rPr>
          <w:rFonts w:ascii="Arial" w:hAnsi="Arial" w:cs="Arial"/>
          <w:i/>
          <w:color w:val="000000"/>
        </w:rPr>
      </w:pPr>
      <w:r w:rsidRPr="00333624">
        <w:rPr>
          <w:rFonts w:ascii="Arial" w:hAnsi="Arial" w:cs="Arial"/>
          <w:i/>
        </w:rPr>
        <w:t xml:space="preserve">Asseguro à </w:t>
      </w:r>
      <w:proofErr w:type="spellStart"/>
      <w:r w:rsidRPr="00333624">
        <w:rPr>
          <w:rFonts w:ascii="Arial" w:hAnsi="Arial" w:cs="Arial"/>
          <w:i/>
        </w:rPr>
        <w:t>CIBio</w:t>
      </w:r>
      <w:proofErr w:type="spellEnd"/>
      <w:r w:rsidRPr="00333624">
        <w:rPr>
          <w:rFonts w:ascii="Arial" w:hAnsi="Arial" w:cs="Arial"/>
          <w:i/>
        </w:rPr>
        <w:t>-</w:t>
      </w:r>
      <w:r w:rsidR="00FF7401">
        <w:rPr>
          <w:rFonts w:ascii="Arial" w:hAnsi="Arial" w:cs="Arial"/>
          <w:i/>
        </w:rPr>
        <w:t>SCB</w:t>
      </w:r>
      <w:r w:rsidRPr="00333624">
        <w:rPr>
          <w:rFonts w:ascii="Arial" w:hAnsi="Arial" w:cs="Arial"/>
          <w:i/>
        </w:rPr>
        <w:t xml:space="preserve"> e à </w:t>
      </w:r>
      <w:r w:rsidRPr="00333624">
        <w:rPr>
          <w:rFonts w:ascii="Arial" w:hAnsi="Arial" w:cs="Arial"/>
          <w:i/>
          <w:color w:val="000000"/>
        </w:rPr>
        <w:t>CTNBio</w:t>
      </w:r>
      <w:r w:rsidRPr="00333624">
        <w:rPr>
          <w:rFonts w:ascii="Arial" w:hAnsi="Arial" w:cs="Arial"/>
          <w:i/>
        </w:rPr>
        <w:t xml:space="preserve"> o cumprimento da </w:t>
      </w:r>
      <w:r w:rsidR="00FF7401" w:rsidRPr="00FF7401">
        <w:rPr>
          <w:rFonts w:ascii="Arial" w:hAnsi="Arial" w:cs="Arial"/>
          <w:bCs/>
          <w:i/>
        </w:rPr>
        <w:t>Resolução Normativa Nº 26, de 25 de maio de 2020</w:t>
      </w:r>
      <w:r w:rsidR="00727BA5">
        <w:rPr>
          <w:rFonts w:ascii="Arial" w:hAnsi="Arial" w:cs="Arial"/>
          <w:bCs/>
          <w:i/>
        </w:rPr>
        <w:t xml:space="preserve"> </w:t>
      </w:r>
      <w:r w:rsidR="00477F51" w:rsidRPr="002E79B2">
        <w:rPr>
          <w:rFonts w:ascii="Arial" w:hAnsi="Arial" w:cs="Arial"/>
          <w:i/>
          <w:color w:val="000000"/>
        </w:rPr>
        <w:t xml:space="preserve">e estou ciente </w:t>
      </w:r>
      <w:r w:rsidR="00727BA5">
        <w:rPr>
          <w:rFonts w:ascii="Arial" w:hAnsi="Arial" w:cs="Arial"/>
          <w:i/>
          <w:color w:val="000000"/>
        </w:rPr>
        <w:t>de que</w:t>
      </w:r>
      <w:r w:rsidR="00477F51" w:rsidRPr="002E79B2">
        <w:rPr>
          <w:rFonts w:ascii="Arial" w:hAnsi="Arial" w:cs="Arial"/>
          <w:i/>
          <w:color w:val="000000"/>
        </w:rPr>
        <w:t>:</w:t>
      </w:r>
    </w:p>
    <w:p w14:paraId="387F3398" w14:textId="7B257FE0" w:rsidR="00727BA5" w:rsidRDefault="00727BA5" w:rsidP="006204CA">
      <w:pPr>
        <w:pStyle w:val="PargrafodaLista"/>
        <w:keepLines/>
        <w:numPr>
          <w:ilvl w:val="0"/>
          <w:numId w:val="4"/>
        </w:numPr>
        <w:ind w:leftChars="0" w:firstLineChars="0"/>
        <w:jc w:val="both"/>
        <w:rPr>
          <w:rFonts w:ascii="Arial" w:hAnsi="Arial" w:cs="Arial"/>
          <w:color w:val="000000"/>
        </w:rPr>
      </w:pPr>
      <w:r w:rsidRPr="00727BA5">
        <w:rPr>
          <w:rFonts w:ascii="Arial" w:hAnsi="Arial" w:cs="Arial"/>
          <w:color w:val="000000"/>
        </w:rPr>
        <w:t>A requerente deverá solicitar, quando aplicável, aos demais órgãos competentes dos Ministérios da Agricultura, Pecuária e Abasteci</w:t>
      </w:r>
      <w:bookmarkStart w:id="12" w:name="_GoBack"/>
      <w:bookmarkEnd w:id="12"/>
      <w:r w:rsidRPr="00727BA5">
        <w:rPr>
          <w:rFonts w:ascii="Arial" w:hAnsi="Arial" w:cs="Arial"/>
          <w:color w:val="000000"/>
        </w:rPr>
        <w:t>mento, da Saúde ou do Meio Ambiente a permissão para exportação do organismo geneticamente modificado.</w:t>
      </w:r>
    </w:p>
    <w:p w14:paraId="68A7AD62" w14:textId="0C362F8F" w:rsidR="00727BA5" w:rsidRDefault="00727BA5" w:rsidP="00727BA5">
      <w:pPr>
        <w:pStyle w:val="PargrafodaLista"/>
        <w:keepLines/>
        <w:ind w:leftChars="0" w:left="718" w:firstLineChars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Como descrito no </w:t>
      </w:r>
      <w:r w:rsidRPr="00727BA5">
        <w:rPr>
          <w:rFonts w:ascii="Arial" w:hAnsi="Arial" w:cs="Arial"/>
          <w:b/>
          <w:bCs/>
          <w:color w:val="000000"/>
          <w:highlight w:val="yellow"/>
        </w:rPr>
        <w:t>EDITAL DE CONSULTA PÚBLICA Nº 5/2021</w:t>
      </w:r>
    </w:p>
    <w:p w14:paraId="197B7CAF" w14:textId="77777777" w:rsidR="00477F51" w:rsidRPr="00333624" w:rsidRDefault="00477F51" w:rsidP="00333624">
      <w:pPr>
        <w:keepLines/>
        <w:ind w:left="0" w:hanging="2"/>
        <w:jc w:val="both"/>
        <w:rPr>
          <w:rFonts w:ascii="Arial" w:hAnsi="Arial" w:cs="Arial"/>
          <w:color w:val="000000"/>
        </w:rPr>
      </w:pPr>
    </w:p>
    <w:p w14:paraId="4ADCF087" w14:textId="77777777" w:rsidR="00333624" w:rsidRPr="00333624" w:rsidRDefault="00333624" w:rsidP="00333624">
      <w:pPr>
        <w:keepLines/>
        <w:ind w:left="0" w:hanging="2"/>
        <w:rPr>
          <w:rFonts w:ascii="Arial" w:hAnsi="Arial" w:cs="Arial"/>
          <w:color w:val="000000"/>
        </w:rPr>
      </w:pPr>
    </w:p>
    <w:p w14:paraId="19045179" w14:textId="77777777" w:rsidR="00333624" w:rsidRPr="00333624" w:rsidRDefault="00333624" w:rsidP="00333624">
      <w:pPr>
        <w:keepLines/>
        <w:ind w:left="0" w:hanging="2"/>
        <w:jc w:val="right"/>
        <w:rPr>
          <w:rFonts w:ascii="Arial" w:hAnsi="Arial" w:cs="Arial"/>
          <w:color w:val="000000"/>
        </w:rPr>
      </w:pPr>
    </w:p>
    <w:p w14:paraId="55B64E0C" w14:textId="77777777" w:rsidR="00333624" w:rsidRPr="00333624" w:rsidRDefault="00FF7401" w:rsidP="00333624">
      <w:pPr>
        <w:keepLines/>
        <w:ind w:left="0" w:hanging="2"/>
        <w:jc w:val="righ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Curitiba</w:t>
      </w:r>
      <w:r w:rsidR="00333624" w:rsidRPr="00333624">
        <w:rPr>
          <w:rFonts w:ascii="Arial" w:hAnsi="Arial" w:cs="Arial"/>
          <w:color w:val="000000"/>
        </w:rPr>
        <w:t>,</w:t>
      </w:r>
      <w:r w:rsidR="00333624" w:rsidRPr="00333624">
        <w:rPr>
          <w:rFonts w:ascii="Arial" w:hAnsi="Arial" w:cs="Arial"/>
          <w:b/>
          <w:color w:val="000000"/>
        </w:rPr>
        <w:t xml:space="preserve"> </w:t>
      </w:r>
      <w:r w:rsidR="00333624" w:rsidRPr="00333624">
        <w:rPr>
          <w:rFonts w:ascii="Arial" w:hAnsi="Arial" w:cs="Arial"/>
          <w:color w:val="000000"/>
        </w:rPr>
        <w:t>  </w:t>
      </w:r>
      <w:proofErr w:type="gramEnd"/>
      <w:r w:rsidR="00333624" w:rsidRPr="00333624">
        <w:rPr>
          <w:rFonts w:ascii="Arial" w:hAnsi="Arial" w:cs="Arial"/>
          <w:color w:val="000000"/>
        </w:rPr>
        <w:t xml:space="preserve">    de       </w:t>
      </w:r>
      <w:proofErr w:type="spellStart"/>
      <w:r w:rsidR="00333624" w:rsidRPr="00333624">
        <w:rPr>
          <w:rFonts w:ascii="Arial" w:hAnsi="Arial" w:cs="Arial"/>
          <w:color w:val="000000"/>
        </w:rPr>
        <w:t>de</w:t>
      </w:r>
      <w:proofErr w:type="spellEnd"/>
      <w:r w:rsidR="00333624" w:rsidRPr="00333624">
        <w:rPr>
          <w:rFonts w:ascii="Arial" w:hAnsi="Arial" w:cs="Arial"/>
          <w:color w:val="000000"/>
        </w:rPr>
        <w:t xml:space="preserve">      </w:t>
      </w:r>
    </w:p>
    <w:p w14:paraId="4DDCF9F3" w14:textId="77777777" w:rsidR="00333624" w:rsidRPr="00333624" w:rsidRDefault="00333624" w:rsidP="00333624">
      <w:pPr>
        <w:keepLines/>
        <w:jc w:val="right"/>
        <w:rPr>
          <w:rFonts w:ascii="Arial" w:hAnsi="Arial" w:cs="Arial"/>
          <w:color w:val="000000"/>
          <w:sz w:val="6"/>
          <w:szCs w:val="6"/>
        </w:rPr>
      </w:pPr>
    </w:p>
    <w:p w14:paraId="316DC615" w14:textId="77777777" w:rsidR="00333624" w:rsidRPr="00333624" w:rsidRDefault="00333624" w:rsidP="00333624">
      <w:pPr>
        <w:keepLines/>
        <w:ind w:left="-2" w:firstLine="0"/>
        <w:jc w:val="right"/>
        <w:rPr>
          <w:rFonts w:ascii="Arial" w:hAnsi="Arial" w:cs="Arial"/>
          <w:color w:val="000000"/>
          <w:sz w:val="4"/>
          <w:szCs w:val="4"/>
        </w:rPr>
      </w:pPr>
    </w:p>
    <w:p w14:paraId="5B54CF32" w14:textId="77777777" w:rsidR="00333624" w:rsidRPr="00333624" w:rsidRDefault="00333624" w:rsidP="00333624">
      <w:pPr>
        <w:keepLines/>
        <w:ind w:left="0" w:hanging="2"/>
        <w:jc w:val="right"/>
        <w:rPr>
          <w:rFonts w:ascii="Arial" w:hAnsi="Arial" w:cs="Arial"/>
          <w:color w:val="000000"/>
          <w:sz w:val="16"/>
          <w:szCs w:val="16"/>
        </w:rPr>
      </w:pPr>
    </w:p>
    <w:tbl>
      <w:tblPr>
        <w:tblW w:w="96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33624" w:rsidRPr="00333624" w14:paraId="693B613D" w14:textId="77777777" w:rsidTr="00B965C8">
        <w:trPr>
          <w:trHeight w:val="2133"/>
        </w:trPr>
        <w:tc>
          <w:tcPr>
            <w:tcW w:w="9639" w:type="dxa"/>
          </w:tcPr>
          <w:p w14:paraId="5F9D9A83" w14:textId="77777777" w:rsidR="00333624" w:rsidRPr="00333624" w:rsidRDefault="00333624" w:rsidP="00B965C8">
            <w:pPr>
              <w:keepLines/>
              <w:spacing w:line="288" w:lineRule="auto"/>
              <w:ind w:left="0" w:hanging="2"/>
              <w:jc w:val="both"/>
              <w:rPr>
                <w:rFonts w:ascii="Arial" w:eastAsia="Open Sans" w:hAnsi="Arial" w:cs="Arial"/>
                <w:sz w:val="22"/>
                <w:szCs w:val="22"/>
              </w:rPr>
            </w:pPr>
          </w:p>
          <w:p w14:paraId="3C3D7C44" w14:textId="77777777" w:rsidR="00333624" w:rsidRPr="00333624" w:rsidRDefault="00333624" w:rsidP="00B965C8">
            <w:pPr>
              <w:keepLines/>
              <w:spacing w:line="288" w:lineRule="auto"/>
              <w:ind w:left="0" w:hanging="2"/>
              <w:jc w:val="center"/>
              <w:rPr>
                <w:rFonts w:ascii="Arial" w:eastAsia="Open Sans" w:hAnsi="Arial" w:cs="Arial"/>
                <w:sz w:val="22"/>
                <w:szCs w:val="22"/>
              </w:rPr>
            </w:pPr>
          </w:p>
          <w:p w14:paraId="1DD50D07" w14:textId="77777777" w:rsidR="00333624" w:rsidRPr="00333624" w:rsidRDefault="00333624" w:rsidP="00B965C8">
            <w:pPr>
              <w:keepLines/>
              <w:tabs>
                <w:tab w:val="left" w:pos="284"/>
              </w:tabs>
              <w:jc w:val="center"/>
              <w:rPr>
                <w:rFonts w:ascii="Arial" w:eastAsia="Open Sans" w:hAnsi="Arial" w:cs="Arial"/>
                <w:sz w:val="12"/>
                <w:szCs w:val="12"/>
              </w:rPr>
            </w:pPr>
            <w:r w:rsidRPr="00333624">
              <w:rPr>
                <w:rFonts w:ascii="Arial" w:eastAsia="Open Sans" w:hAnsi="Arial" w:cs="Arial"/>
                <w:b/>
                <w:sz w:val="12"/>
                <w:szCs w:val="12"/>
              </w:rPr>
              <w:t>_______________________________________________________________________________</w:t>
            </w:r>
          </w:p>
          <w:p w14:paraId="11619498" w14:textId="77777777" w:rsidR="00333624" w:rsidRPr="00FF7401" w:rsidRDefault="00333624" w:rsidP="00B965C8">
            <w:pPr>
              <w:keepLines/>
              <w:ind w:left="0" w:hanging="2"/>
              <w:jc w:val="center"/>
              <w:rPr>
                <w:rFonts w:ascii="Arial" w:eastAsia="Cordia New" w:hAnsi="Arial" w:cs="Arial"/>
              </w:rPr>
            </w:pPr>
            <w:r w:rsidRPr="00FF7401">
              <w:rPr>
                <w:rFonts w:ascii="Arial" w:eastAsia="Cordia New" w:hAnsi="Arial" w:cs="Arial"/>
                <w:b/>
              </w:rPr>
              <w:t>Pesquisador Responsável</w:t>
            </w:r>
          </w:p>
          <w:p w14:paraId="678E56E5" w14:textId="77777777" w:rsidR="00333624" w:rsidRDefault="00333624" w:rsidP="00B965C8">
            <w:pPr>
              <w:keepLines/>
              <w:spacing w:line="288" w:lineRule="auto"/>
              <w:ind w:left="0" w:hanging="2"/>
              <w:jc w:val="center"/>
              <w:rPr>
                <w:rFonts w:ascii="Arial" w:eastAsia="Open Sans" w:hAnsi="Arial" w:cs="Arial"/>
                <w:sz w:val="22"/>
                <w:szCs w:val="22"/>
              </w:rPr>
            </w:pPr>
          </w:p>
          <w:p w14:paraId="5AA87A90" w14:textId="77777777" w:rsidR="00FF7401" w:rsidRDefault="00FF7401" w:rsidP="00FF7401">
            <w:pPr>
              <w:keepLines/>
              <w:ind w:left="0" w:hanging="2"/>
              <w:rPr>
                <w:rFonts w:ascii="Arial" w:hAnsi="Arial" w:cs="Arial"/>
                <w:b/>
              </w:rPr>
            </w:pPr>
          </w:p>
          <w:p w14:paraId="0C72CB52" w14:textId="77777777" w:rsidR="00FF7401" w:rsidRPr="00FF7401" w:rsidRDefault="00FF7401" w:rsidP="00FF7401">
            <w:pPr>
              <w:keepLines/>
              <w:ind w:left="0" w:hanging="2"/>
              <w:rPr>
                <w:rFonts w:ascii="Arial" w:hAnsi="Arial" w:cs="Arial"/>
              </w:rPr>
            </w:pPr>
            <w:r w:rsidRPr="00FF7401">
              <w:rPr>
                <w:rFonts w:ascii="Arial" w:hAnsi="Arial" w:cs="Arial"/>
                <w:b/>
              </w:rPr>
              <w:t xml:space="preserve">Uso da </w:t>
            </w:r>
            <w:proofErr w:type="spellStart"/>
            <w:r w:rsidRPr="00FF7401">
              <w:rPr>
                <w:rFonts w:ascii="Arial" w:hAnsi="Arial" w:cs="Arial"/>
                <w:b/>
              </w:rPr>
              <w:t>CIBio</w:t>
            </w:r>
            <w:proofErr w:type="spellEnd"/>
            <w:r w:rsidRPr="00FF7401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SCB</w:t>
            </w:r>
          </w:p>
          <w:p w14:paraId="2AEEB692" w14:textId="77777777" w:rsidR="00FF7401" w:rsidRPr="00FF7401" w:rsidRDefault="00FF7401" w:rsidP="00FF7401">
            <w:pPr>
              <w:keepLines/>
              <w:rPr>
                <w:rFonts w:ascii="Arial" w:hAnsi="Arial" w:cs="Arial"/>
                <w:sz w:val="8"/>
                <w:szCs w:val="8"/>
              </w:rPr>
            </w:pPr>
          </w:p>
          <w:p w14:paraId="22DED835" w14:textId="77777777" w:rsidR="00FF7401" w:rsidRPr="00FF7401" w:rsidRDefault="00FF7401" w:rsidP="00FF7401">
            <w:pPr>
              <w:keepLines/>
              <w:ind w:left="0" w:hanging="2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FF7401">
              <w:rPr>
                <w:rFonts w:ascii="Arial" w:hAnsi="Arial" w:cs="Arial"/>
              </w:rPr>
              <w:t>(  )</w:t>
            </w:r>
            <w:proofErr w:type="gramEnd"/>
            <w:r w:rsidRPr="00FF7401">
              <w:rPr>
                <w:rFonts w:ascii="Arial" w:hAnsi="Arial" w:cs="Arial"/>
              </w:rPr>
              <w:t xml:space="preserve"> Indeferida      (  ) Deferida – Permissão de </w:t>
            </w:r>
            <w:r>
              <w:rPr>
                <w:rFonts w:ascii="Arial" w:hAnsi="Arial" w:cs="Arial"/>
              </w:rPr>
              <w:t>Transporte/</w:t>
            </w:r>
            <w:r w:rsidRPr="00FF7401">
              <w:rPr>
                <w:rFonts w:ascii="Arial" w:hAnsi="Arial" w:cs="Arial"/>
              </w:rPr>
              <w:t xml:space="preserve">Exportação n°. __________________          </w:t>
            </w:r>
          </w:p>
          <w:p w14:paraId="5A192293" w14:textId="77777777" w:rsidR="00FF7401" w:rsidRPr="00FF7401" w:rsidRDefault="00FF7401" w:rsidP="00FF7401">
            <w:pPr>
              <w:keepLines/>
              <w:tabs>
                <w:tab w:val="left" w:pos="284"/>
              </w:tabs>
              <w:jc w:val="center"/>
              <w:rPr>
                <w:rFonts w:ascii="Arial" w:eastAsia="Open Sans" w:hAnsi="Arial" w:cs="Arial"/>
                <w:sz w:val="12"/>
                <w:szCs w:val="12"/>
              </w:rPr>
            </w:pPr>
          </w:p>
          <w:p w14:paraId="11503985" w14:textId="77777777" w:rsidR="00FF7401" w:rsidRPr="00FF7401" w:rsidRDefault="00FF7401" w:rsidP="00FF7401">
            <w:pPr>
              <w:keepLines/>
              <w:tabs>
                <w:tab w:val="left" w:pos="284"/>
              </w:tabs>
              <w:jc w:val="center"/>
              <w:rPr>
                <w:rFonts w:ascii="Arial" w:eastAsia="Open Sans" w:hAnsi="Arial" w:cs="Arial"/>
                <w:sz w:val="12"/>
                <w:szCs w:val="12"/>
              </w:rPr>
            </w:pPr>
          </w:p>
          <w:p w14:paraId="4DBB6E2B" w14:textId="77777777" w:rsidR="00FF7401" w:rsidRPr="00FF7401" w:rsidRDefault="00FF7401" w:rsidP="00FF7401">
            <w:pPr>
              <w:keepLines/>
              <w:tabs>
                <w:tab w:val="left" w:pos="284"/>
              </w:tabs>
              <w:jc w:val="center"/>
              <w:rPr>
                <w:rFonts w:ascii="Arial" w:eastAsia="Open Sans" w:hAnsi="Arial" w:cs="Arial"/>
                <w:sz w:val="12"/>
                <w:szCs w:val="12"/>
              </w:rPr>
            </w:pPr>
          </w:p>
          <w:p w14:paraId="2A7E5312" w14:textId="77777777" w:rsidR="00FF7401" w:rsidRPr="00FF7401" w:rsidRDefault="00FF7401" w:rsidP="00FF7401">
            <w:pPr>
              <w:keepLines/>
              <w:tabs>
                <w:tab w:val="left" w:pos="284"/>
              </w:tabs>
              <w:jc w:val="center"/>
              <w:rPr>
                <w:rFonts w:ascii="Arial" w:eastAsia="Open Sans" w:hAnsi="Arial" w:cs="Arial"/>
                <w:sz w:val="12"/>
                <w:szCs w:val="12"/>
              </w:rPr>
            </w:pPr>
          </w:p>
          <w:p w14:paraId="4B459F26" w14:textId="77777777" w:rsidR="00FF7401" w:rsidRPr="00FF7401" w:rsidRDefault="00FF7401" w:rsidP="00FF7401">
            <w:pPr>
              <w:keepLines/>
              <w:tabs>
                <w:tab w:val="left" w:pos="284"/>
              </w:tabs>
              <w:jc w:val="center"/>
              <w:rPr>
                <w:rFonts w:ascii="Arial" w:eastAsia="Open Sans" w:hAnsi="Arial" w:cs="Arial"/>
                <w:sz w:val="12"/>
                <w:szCs w:val="12"/>
              </w:rPr>
            </w:pPr>
          </w:p>
          <w:p w14:paraId="48F744D4" w14:textId="77777777" w:rsidR="00FF7401" w:rsidRPr="00FF7401" w:rsidRDefault="00FF7401" w:rsidP="00FF7401">
            <w:pPr>
              <w:keepLines/>
              <w:tabs>
                <w:tab w:val="left" w:pos="284"/>
              </w:tabs>
              <w:jc w:val="center"/>
              <w:rPr>
                <w:rFonts w:ascii="Arial" w:eastAsia="Open Sans" w:hAnsi="Arial" w:cs="Arial"/>
                <w:sz w:val="12"/>
                <w:szCs w:val="12"/>
              </w:rPr>
            </w:pPr>
          </w:p>
          <w:p w14:paraId="5118528E" w14:textId="77777777" w:rsidR="00FF7401" w:rsidRPr="00FF7401" w:rsidRDefault="00FF7401" w:rsidP="00FF7401">
            <w:pPr>
              <w:keepLines/>
              <w:tabs>
                <w:tab w:val="left" w:pos="284"/>
              </w:tabs>
              <w:jc w:val="center"/>
              <w:rPr>
                <w:rFonts w:ascii="Arial" w:eastAsia="Open Sans" w:hAnsi="Arial" w:cs="Arial"/>
                <w:sz w:val="12"/>
                <w:szCs w:val="12"/>
              </w:rPr>
            </w:pPr>
          </w:p>
          <w:p w14:paraId="2D23EDC0" w14:textId="77777777" w:rsidR="00FF7401" w:rsidRPr="00FF7401" w:rsidRDefault="00FF7401" w:rsidP="00FF7401">
            <w:pPr>
              <w:keepLines/>
              <w:tabs>
                <w:tab w:val="left" w:pos="284"/>
              </w:tabs>
              <w:jc w:val="center"/>
              <w:rPr>
                <w:rFonts w:ascii="Arial" w:eastAsia="Open Sans" w:hAnsi="Arial" w:cs="Arial"/>
                <w:sz w:val="12"/>
                <w:szCs w:val="12"/>
              </w:rPr>
            </w:pPr>
          </w:p>
          <w:p w14:paraId="5664A242" w14:textId="77777777" w:rsidR="00FF7401" w:rsidRPr="00FF7401" w:rsidRDefault="00FF7401" w:rsidP="00FF7401">
            <w:pPr>
              <w:keepLines/>
              <w:tabs>
                <w:tab w:val="left" w:pos="284"/>
              </w:tabs>
              <w:jc w:val="center"/>
              <w:rPr>
                <w:rFonts w:ascii="Arial" w:eastAsia="Open Sans" w:hAnsi="Arial" w:cs="Arial"/>
                <w:sz w:val="12"/>
                <w:szCs w:val="12"/>
              </w:rPr>
            </w:pPr>
            <w:r w:rsidRPr="00FF7401">
              <w:rPr>
                <w:rFonts w:ascii="Arial" w:eastAsia="Open Sans" w:hAnsi="Arial" w:cs="Arial"/>
                <w:b/>
                <w:sz w:val="12"/>
                <w:szCs w:val="12"/>
              </w:rPr>
              <w:t>_______________________________________________________________________________</w:t>
            </w:r>
          </w:p>
          <w:p w14:paraId="6DB1B110" w14:textId="77777777" w:rsidR="00FF7401" w:rsidRPr="00FF7401" w:rsidRDefault="00FF7401" w:rsidP="00FF7401">
            <w:pPr>
              <w:keepLines/>
              <w:ind w:left="0" w:hanging="2"/>
              <w:jc w:val="center"/>
              <w:rPr>
                <w:rFonts w:ascii="Arial" w:eastAsia="Cordia New" w:hAnsi="Arial" w:cs="Arial"/>
              </w:rPr>
            </w:pPr>
            <w:r w:rsidRPr="00FF7401">
              <w:rPr>
                <w:rFonts w:ascii="Arial" w:eastAsia="Cordia New" w:hAnsi="Arial" w:cs="Arial"/>
                <w:b/>
              </w:rPr>
              <w:t xml:space="preserve">Presidente da </w:t>
            </w:r>
            <w:proofErr w:type="spellStart"/>
            <w:r w:rsidRPr="00FF7401">
              <w:rPr>
                <w:rFonts w:ascii="Arial" w:eastAsia="Cordia New" w:hAnsi="Arial" w:cs="Arial"/>
                <w:b/>
              </w:rPr>
              <w:t>CIBio</w:t>
            </w:r>
            <w:proofErr w:type="spellEnd"/>
          </w:p>
          <w:p w14:paraId="54E2B304" w14:textId="77777777" w:rsidR="00FF7401" w:rsidRPr="00333624" w:rsidRDefault="00FF7401" w:rsidP="00B965C8">
            <w:pPr>
              <w:keepLines/>
              <w:spacing w:line="288" w:lineRule="auto"/>
              <w:ind w:left="0" w:hanging="2"/>
              <w:jc w:val="center"/>
              <w:rPr>
                <w:rFonts w:ascii="Arial" w:eastAsia="Open Sans" w:hAnsi="Arial" w:cs="Arial"/>
                <w:sz w:val="22"/>
                <w:szCs w:val="22"/>
              </w:rPr>
            </w:pPr>
          </w:p>
          <w:p w14:paraId="17FA7234" w14:textId="77777777" w:rsidR="00333624" w:rsidRPr="00333624" w:rsidRDefault="00333624" w:rsidP="00B965C8">
            <w:pPr>
              <w:keepLines/>
              <w:spacing w:line="288" w:lineRule="auto"/>
              <w:ind w:left="0" w:hanging="2"/>
              <w:jc w:val="both"/>
              <w:rPr>
                <w:rFonts w:ascii="Arial" w:eastAsia="Cabin" w:hAnsi="Arial" w:cs="Arial"/>
                <w:sz w:val="22"/>
                <w:szCs w:val="22"/>
              </w:rPr>
            </w:pPr>
          </w:p>
          <w:p w14:paraId="7DFBEEE2" w14:textId="77777777" w:rsidR="00333624" w:rsidRPr="00333624" w:rsidRDefault="00333624" w:rsidP="00B965C8">
            <w:pPr>
              <w:keepLines/>
              <w:spacing w:line="288" w:lineRule="auto"/>
              <w:ind w:left="0" w:hanging="2"/>
              <w:jc w:val="both"/>
              <w:rPr>
                <w:rFonts w:ascii="Arial" w:eastAsia="Cabin" w:hAnsi="Arial" w:cs="Arial"/>
                <w:sz w:val="22"/>
                <w:szCs w:val="22"/>
              </w:rPr>
            </w:pPr>
          </w:p>
          <w:p w14:paraId="45084492" w14:textId="77777777" w:rsidR="00333624" w:rsidRPr="00333624" w:rsidRDefault="00333624" w:rsidP="00B965C8">
            <w:pPr>
              <w:keepLines/>
              <w:spacing w:line="288" w:lineRule="auto"/>
              <w:ind w:left="0" w:hanging="2"/>
              <w:jc w:val="both"/>
              <w:rPr>
                <w:rFonts w:ascii="Arial" w:eastAsia="Open Sans" w:hAnsi="Arial" w:cs="Arial"/>
                <w:sz w:val="22"/>
                <w:szCs w:val="22"/>
              </w:rPr>
            </w:pPr>
          </w:p>
        </w:tc>
      </w:tr>
    </w:tbl>
    <w:p w14:paraId="260E56F3" w14:textId="77777777" w:rsidR="00783D23" w:rsidRPr="00333624" w:rsidRDefault="00783D23" w:rsidP="00333624">
      <w:pPr>
        <w:ind w:left="0" w:hanging="2"/>
      </w:pPr>
    </w:p>
    <w:sectPr w:rsidR="00783D23" w:rsidRPr="00333624" w:rsidSect="00971C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67" w:right="992" w:bottom="851" w:left="1276" w:header="90" w:footer="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33851" w14:textId="77777777" w:rsidR="00000000" w:rsidRDefault="00727BA5">
      <w:pPr>
        <w:spacing w:line="240" w:lineRule="auto"/>
        <w:ind w:left="0" w:hanging="2"/>
      </w:pPr>
      <w:r>
        <w:separator/>
      </w:r>
    </w:p>
  </w:endnote>
  <w:endnote w:type="continuationSeparator" w:id="0">
    <w:p w14:paraId="36611BCF" w14:textId="77777777" w:rsidR="00000000" w:rsidRDefault="00727B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">
    <w:altName w:val="Calibri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18EDC" w14:textId="77777777" w:rsidR="002F5ADA" w:rsidRDefault="00FF74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9A26657" w14:textId="77777777" w:rsidR="002F5ADA" w:rsidRDefault="00727B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6200E" w14:textId="77777777" w:rsidR="002F5ADA" w:rsidRDefault="00727B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W w:w="9780" w:type="dxa"/>
      <w:jc w:val="center"/>
      <w:tblLayout w:type="fixed"/>
      <w:tblLook w:val="0000" w:firstRow="0" w:lastRow="0" w:firstColumn="0" w:lastColumn="0" w:noHBand="0" w:noVBand="0"/>
    </w:tblPr>
    <w:tblGrid>
      <w:gridCol w:w="9780"/>
    </w:tblGrid>
    <w:tr w:rsidR="002F5ADA" w:rsidRPr="00727933" w14:paraId="4CA0E7BC" w14:textId="77777777">
      <w:trPr>
        <w:jc w:val="center"/>
      </w:trPr>
      <w:tc>
        <w:tcPr>
          <w:tcW w:w="9780" w:type="dxa"/>
        </w:tcPr>
        <w:p w14:paraId="5278A68E" w14:textId="77777777" w:rsidR="002F5ADA" w:rsidRDefault="00FF74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right="18" w:hanging="2"/>
            <w:jc w:val="center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>Setor de Ciências Biológicas da Universidade Federal do Paraná</w:t>
          </w:r>
        </w:p>
        <w:p w14:paraId="799A7DE2" w14:textId="77777777" w:rsidR="007030C4" w:rsidRDefault="00FF7401">
          <w:pPr>
            <w:ind w:left="0" w:right="-1" w:hanging="2"/>
            <w:jc w:val="center"/>
            <w:rPr>
              <w:rFonts w:ascii="Tahoma" w:eastAsia="Tahoma" w:hAnsi="Tahoma" w:cs="Tahoma"/>
              <w:sz w:val="16"/>
              <w:szCs w:val="16"/>
            </w:rPr>
          </w:pPr>
          <w:r w:rsidRPr="007030C4">
            <w:rPr>
              <w:rFonts w:ascii="Tahoma" w:eastAsia="Tahoma" w:hAnsi="Tahoma" w:cs="Tahoma"/>
              <w:sz w:val="16"/>
              <w:szCs w:val="16"/>
            </w:rPr>
            <w:t>Centro Politécnico, Av. Cel. Francisco H. dos Santos, 100 - Jardim das Américas, Curitiba - PR, 81531-980</w:t>
          </w:r>
        </w:p>
        <w:p w14:paraId="36DC414F" w14:textId="77777777" w:rsidR="002F5ADA" w:rsidRPr="00333624" w:rsidRDefault="00FF7401">
          <w:pPr>
            <w:ind w:left="0" w:right="-1" w:hanging="2"/>
            <w:jc w:val="center"/>
            <w:rPr>
              <w:rFonts w:ascii="Tahoma" w:eastAsia="Tahoma" w:hAnsi="Tahoma" w:cs="Tahoma"/>
              <w:sz w:val="16"/>
              <w:szCs w:val="16"/>
            </w:rPr>
          </w:pPr>
          <w:r w:rsidRPr="00333624">
            <w:rPr>
              <w:rFonts w:ascii="Tahoma" w:eastAsia="Tahoma" w:hAnsi="Tahoma" w:cs="Tahoma"/>
              <w:sz w:val="16"/>
              <w:szCs w:val="16"/>
            </w:rPr>
            <w:t xml:space="preserve">Telefone: (41) 3361-1799 </w:t>
          </w:r>
        </w:p>
        <w:p w14:paraId="3AC2576E" w14:textId="77777777" w:rsidR="002F5ADA" w:rsidRPr="00727933" w:rsidRDefault="00FF74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right="18" w:hanging="2"/>
            <w:jc w:val="center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 w:rsidRPr="00727933">
            <w:rPr>
              <w:rFonts w:ascii="Tahoma" w:eastAsia="Tahoma" w:hAnsi="Tahoma" w:cs="Tahoma"/>
              <w:color w:val="000000"/>
              <w:sz w:val="16"/>
              <w:szCs w:val="16"/>
            </w:rPr>
            <w:t>bio.ufpr.br/portal/</w:t>
          </w:r>
          <w:proofErr w:type="spellStart"/>
          <w:r w:rsidRPr="00727933">
            <w:rPr>
              <w:rFonts w:ascii="Tahoma" w:eastAsia="Tahoma" w:hAnsi="Tahoma" w:cs="Tahoma"/>
              <w:color w:val="000000"/>
              <w:sz w:val="16"/>
              <w:szCs w:val="16"/>
            </w:rPr>
            <w:t>comissao</w:t>
          </w:r>
          <w:proofErr w:type="spellEnd"/>
          <w:r w:rsidRPr="00727933">
            <w:rPr>
              <w:rFonts w:ascii="Tahoma" w:eastAsia="Tahoma" w:hAnsi="Tahoma" w:cs="Tahoma"/>
              <w:color w:val="000000"/>
              <w:sz w:val="16"/>
              <w:szCs w:val="16"/>
            </w:rPr>
            <w:t>-interna-de-</w:t>
          </w:r>
          <w:proofErr w:type="spellStart"/>
          <w:r w:rsidRPr="00727933">
            <w:rPr>
              <w:rFonts w:ascii="Tahoma" w:eastAsia="Tahoma" w:hAnsi="Tahoma" w:cs="Tahoma"/>
              <w:color w:val="000000"/>
              <w:sz w:val="16"/>
              <w:szCs w:val="16"/>
            </w:rPr>
            <w:t>bioseguranca</w:t>
          </w:r>
          <w:proofErr w:type="spellEnd"/>
          <w:r w:rsidRPr="00727933">
            <w:rPr>
              <w:rFonts w:ascii="Tahoma" w:eastAsia="Tahoma" w:hAnsi="Tahoma" w:cs="Tahoma"/>
              <w:color w:val="000000"/>
              <w:sz w:val="16"/>
              <w:szCs w:val="16"/>
            </w:rPr>
            <w:t>/</w:t>
          </w:r>
        </w:p>
      </w:tc>
    </w:tr>
  </w:tbl>
  <w:p w14:paraId="53E6E9CB" w14:textId="77777777" w:rsidR="002F5ADA" w:rsidRPr="00727933" w:rsidRDefault="00727B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Tahoma" w:eastAsia="Tahoma" w:hAnsi="Tahoma" w:cs="Tahoma"/>
        <w:sz w:val="14"/>
        <w:szCs w:val="14"/>
      </w:rPr>
    </w:pPr>
  </w:p>
  <w:p w14:paraId="5CA3EA0F" w14:textId="77777777" w:rsidR="002F5ADA" w:rsidRDefault="00FF74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fldChar w:fldCharType="begin"/>
    </w:r>
    <w:r>
      <w:rPr>
        <w:rFonts w:ascii="Tahoma" w:eastAsia="Tahoma" w:hAnsi="Tahoma" w:cs="Tahoma"/>
        <w:sz w:val="14"/>
        <w:szCs w:val="14"/>
      </w:rPr>
      <w:instrText>PAGE</w:instrText>
    </w:r>
    <w:r>
      <w:rPr>
        <w:rFonts w:ascii="Tahoma" w:eastAsia="Tahoma" w:hAnsi="Tahoma" w:cs="Tahoma"/>
        <w:sz w:val="14"/>
        <w:szCs w:val="14"/>
      </w:rPr>
      <w:fldChar w:fldCharType="separate"/>
    </w:r>
    <w:r>
      <w:rPr>
        <w:rFonts w:ascii="Tahoma" w:eastAsia="Tahoma" w:hAnsi="Tahoma" w:cs="Tahoma"/>
        <w:noProof/>
        <w:sz w:val="14"/>
        <w:szCs w:val="14"/>
      </w:rPr>
      <w:t>1</w:t>
    </w:r>
    <w:r>
      <w:rPr>
        <w:rFonts w:ascii="Tahoma" w:eastAsia="Tahoma" w:hAnsi="Tahoma" w:cs="Tahoma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34994" w14:textId="77777777" w:rsidR="002F5ADA" w:rsidRDefault="00727B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0C794" w14:textId="77777777" w:rsidR="00000000" w:rsidRDefault="00727BA5">
      <w:pPr>
        <w:spacing w:line="240" w:lineRule="auto"/>
        <w:ind w:left="0" w:hanging="2"/>
      </w:pPr>
      <w:r>
        <w:separator/>
      </w:r>
    </w:p>
  </w:footnote>
  <w:footnote w:type="continuationSeparator" w:id="0">
    <w:p w14:paraId="60A3A141" w14:textId="77777777" w:rsidR="00000000" w:rsidRDefault="00727BA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D7C46" w14:textId="77777777" w:rsidR="002F5ADA" w:rsidRDefault="00727B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3270A" w14:textId="77777777" w:rsidR="002F5ADA" w:rsidRDefault="00727BA5">
    <w:pPr>
      <w:ind w:left="0" w:hanging="2"/>
    </w:pPr>
  </w:p>
  <w:tbl>
    <w:tblPr>
      <w:tblW w:w="9485" w:type="dxa"/>
      <w:jc w:val="center"/>
      <w:tblLayout w:type="fixed"/>
      <w:tblLook w:val="0000" w:firstRow="0" w:lastRow="0" w:firstColumn="0" w:lastColumn="0" w:noHBand="0" w:noVBand="0"/>
    </w:tblPr>
    <w:tblGrid>
      <w:gridCol w:w="1412"/>
      <w:gridCol w:w="6662"/>
      <w:gridCol w:w="1411"/>
    </w:tblGrid>
    <w:tr w:rsidR="002F5ADA" w14:paraId="168AE950" w14:textId="77777777" w:rsidTr="00971C81">
      <w:trPr>
        <w:trHeight w:val="1981"/>
        <w:jc w:val="center"/>
      </w:trPr>
      <w:tc>
        <w:tcPr>
          <w:tcW w:w="1412" w:type="dxa"/>
        </w:tcPr>
        <w:p w14:paraId="5D8D702A" w14:textId="77777777" w:rsidR="002F5ADA" w:rsidRDefault="00FF7401">
          <w:pPr>
            <w:ind w:left="0" w:hanging="2"/>
            <w:jc w:val="both"/>
            <w:rPr>
              <w:rFonts w:ascii="Tahoma" w:eastAsia="Tahoma" w:hAnsi="Tahoma" w:cs="Tahom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C58FB40" wp14:editId="0CAB9441">
                <wp:simplePos x="0" y="0"/>
                <wp:positionH relativeFrom="column">
                  <wp:posOffset>-68580</wp:posOffset>
                </wp:positionH>
                <wp:positionV relativeFrom="paragraph">
                  <wp:posOffset>210185</wp:posOffset>
                </wp:positionV>
                <wp:extent cx="938530" cy="784860"/>
                <wp:effectExtent l="0" t="0" r="0" b="0"/>
                <wp:wrapSquare wrapText="bothSides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530" cy="784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614EAAE" w14:textId="77777777" w:rsidR="002F5ADA" w:rsidRDefault="00727BA5">
          <w:pPr>
            <w:spacing w:after="160" w:line="259" w:lineRule="auto"/>
            <w:ind w:left="0" w:hanging="2"/>
            <w:jc w:val="center"/>
            <w:rPr>
              <w:rFonts w:ascii="Tahoma" w:eastAsia="Tahoma" w:hAnsi="Tahoma" w:cs="Tahoma"/>
            </w:rPr>
          </w:pPr>
        </w:p>
      </w:tc>
      <w:tc>
        <w:tcPr>
          <w:tcW w:w="6662" w:type="dxa"/>
        </w:tcPr>
        <w:p w14:paraId="3B7BCC82" w14:textId="77777777" w:rsidR="00971C81" w:rsidRDefault="00727BA5" w:rsidP="00971C81">
          <w:pPr>
            <w:spacing w:line="360" w:lineRule="auto"/>
            <w:ind w:left="0" w:hanging="2"/>
            <w:jc w:val="center"/>
            <w:rPr>
              <w:rFonts w:ascii="Tahoma" w:eastAsia="Tahoma" w:hAnsi="Tahoma" w:cs="Tahoma"/>
            </w:rPr>
          </w:pPr>
        </w:p>
        <w:p w14:paraId="17617304" w14:textId="77777777" w:rsidR="002F5ADA" w:rsidRPr="003C77B4" w:rsidRDefault="00FF7401" w:rsidP="00971C81">
          <w:pPr>
            <w:spacing w:line="360" w:lineRule="auto"/>
            <w:ind w:leftChars="0" w:left="0" w:firstLineChars="0" w:firstLine="0"/>
            <w:jc w:val="center"/>
            <w:rPr>
              <w:rFonts w:ascii="Verdana" w:eastAsia="Tahoma" w:hAnsi="Verdana" w:cs="Tahoma"/>
              <w:b/>
              <w:sz w:val="24"/>
            </w:rPr>
          </w:pPr>
          <w:r w:rsidRPr="003C77B4">
            <w:rPr>
              <w:rFonts w:ascii="Verdana" w:eastAsia="Tahoma" w:hAnsi="Verdana" w:cs="Tahoma"/>
              <w:b/>
              <w:sz w:val="24"/>
            </w:rPr>
            <w:t>UNIVERSIDADE FEDERAL DO PARANÁ</w:t>
          </w:r>
        </w:p>
        <w:p w14:paraId="1086277D" w14:textId="77777777" w:rsidR="00971C81" w:rsidRPr="003C77B4" w:rsidRDefault="00FF7401" w:rsidP="00971C81">
          <w:pPr>
            <w:spacing w:line="360" w:lineRule="auto"/>
            <w:ind w:left="0" w:hanging="2"/>
            <w:jc w:val="center"/>
            <w:rPr>
              <w:rFonts w:ascii="Verdana" w:eastAsia="Tahoma" w:hAnsi="Verdana" w:cs="Tahoma"/>
              <w:b/>
              <w:sz w:val="24"/>
            </w:rPr>
          </w:pPr>
          <w:r w:rsidRPr="003C77B4">
            <w:rPr>
              <w:rFonts w:ascii="Verdana" w:eastAsia="Tahoma" w:hAnsi="Verdana" w:cs="Tahoma"/>
              <w:b/>
              <w:sz w:val="24"/>
            </w:rPr>
            <w:t>Setor de Ciências Biológicas</w:t>
          </w:r>
        </w:p>
        <w:p w14:paraId="05A5A162" w14:textId="77777777" w:rsidR="00971C81" w:rsidRDefault="00FF7401" w:rsidP="00971C81">
          <w:pPr>
            <w:spacing w:line="360" w:lineRule="auto"/>
            <w:ind w:left="0" w:hanging="2"/>
            <w:jc w:val="center"/>
            <w:rPr>
              <w:rFonts w:ascii="Tahoma" w:eastAsia="Tahoma" w:hAnsi="Tahoma" w:cs="Tahoma"/>
            </w:rPr>
          </w:pPr>
          <w:r w:rsidRPr="003C77B4">
            <w:rPr>
              <w:rFonts w:ascii="Verdana" w:eastAsia="Tahoma" w:hAnsi="Verdana" w:cs="Tahoma"/>
              <w:b/>
              <w:sz w:val="24"/>
            </w:rPr>
            <w:t>Comissão Interna de Biossegurança</w:t>
          </w:r>
        </w:p>
      </w:tc>
      <w:tc>
        <w:tcPr>
          <w:tcW w:w="1411" w:type="dxa"/>
        </w:tcPr>
        <w:p w14:paraId="3E2CDE34" w14:textId="77777777" w:rsidR="002F5ADA" w:rsidRDefault="00FF7401">
          <w:pPr>
            <w:tabs>
              <w:tab w:val="center" w:pos="728"/>
            </w:tabs>
            <w:ind w:left="0" w:hanging="2"/>
            <w:rPr>
              <w:rFonts w:ascii="Tahoma" w:eastAsia="Tahoma" w:hAnsi="Tahoma" w:cs="Tahoma"/>
            </w:rPr>
          </w:pPr>
          <w:r>
            <w:rPr>
              <w:rFonts w:ascii="Tahoma" w:eastAsia="Tahoma" w:hAnsi="Tahoma" w:cs="Tahoma"/>
              <w:b/>
            </w:rPr>
            <w:tab/>
          </w:r>
        </w:p>
        <w:p w14:paraId="5A55542B" w14:textId="77777777" w:rsidR="002F5ADA" w:rsidRDefault="00FF7401">
          <w:pPr>
            <w:tabs>
              <w:tab w:val="center" w:pos="728"/>
            </w:tabs>
            <w:ind w:left="0" w:hanging="2"/>
            <w:jc w:val="center"/>
            <w:rPr>
              <w:rFonts w:ascii="Tahoma" w:eastAsia="Tahoma" w:hAnsi="Tahoma" w:cs="Tahoma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D633876" wp14:editId="5279DF35">
                <wp:simplePos x="0" y="0"/>
                <wp:positionH relativeFrom="column">
                  <wp:posOffset>-68221</wp:posOffset>
                </wp:positionH>
                <wp:positionV relativeFrom="paragraph">
                  <wp:posOffset>207034</wp:posOffset>
                </wp:positionV>
                <wp:extent cx="819210" cy="552538"/>
                <wp:effectExtent l="0" t="0" r="0" b="0"/>
                <wp:wrapSquare wrapText="bothSides"/>
                <wp:docPr id="18" name="Imagem 18" descr="Manual de marca UFPR (SUCOM) – Universidade Federal do Paran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ual de marca UFPR (SUCOM) – Universidade Federal do Paran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210" cy="552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A2566EB" w14:textId="77777777" w:rsidR="002F5ADA" w:rsidRDefault="00727B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5956B" w14:textId="77777777" w:rsidR="002F5ADA" w:rsidRDefault="00727B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A7244"/>
    <w:multiLevelType w:val="multilevel"/>
    <w:tmpl w:val="DB4EE524"/>
    <w:lvl w:ilvl="0">
      <w:start w:val="1"/>
      <w:numFmt w:val="decimal"/>
      <w:lvlText w:val="%1)"/>
      <w:lvlJc w:val="left"/>
      <w:pPr>
        <w:ind w:left="135" w:hanging="284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114" w:hanging="284"/>
      </w:pPr>
      <w:rPr>
        <w:vertAlign w:val="baseline"/>
      </w:rPr>
    </w:lvl>
    <w:lvl w:ilvl="2">
      <w:numFmt w:val="bullet"/>
      <w:lvlText w:val="•"/>
      <w:lvlJc w:val="left"/>
      <w:pPr>
        <w:ind w:left="2093" w:hanging="284"/>
      </w:pPr>
      <w:rPr>
        <w:vertAlign w:val="baseline"/>
      </w:rPr>
    </w:lvl>
    <w:lvl w:ilvl="3">
      <w:numFmt w:val="bullet"/>
      <w:lvlText w:val="•"/>
      <w:lvlJc w:val="left"/>
      <w:pPr>
        <w:ind w:left="3072" w:hanging="284"/>
      </w:pPr>
      <w:rPr>
        <w:vertAlign w:val="baseline"/>
      </w:rPr>
    </w:lvl>
    <w:lvl w:ilvl="4">
      <w:numFmt w:val="bullet"/>
      <w:lvlText w:val="•"/>
      <w:lvlJc w:val="left"/>
      <w:pPr>
        <w:ind w:left="4051" w:hanging="283"/>
      </w:pPr>
      <w:rPr>
        <w:vertAlign w:val="baseline"/>
      </w:rPr>
    </w:lvl>
    <w:lvl w:ilvl="5">
      <w:numFmt w:val="bullet"/>
      <w:lvlText w:val="•"/>
      <w:lvlJc w:val="left"/>
      <w:pPr>
        <w:ind w:left="5030" w:hanging="284"/>
      </w:pPr>
      <w:rPr>
        <w:vertAlign w:val="baseline"/>
      </w:rPr>
    </w:lvl>
    <w:lvl w:ilvl="6">
      <w:numFmt w:val="bullet"/>
      <w:lvlText w:val="•"/>
      <w:lvlJc w:val="left"/>
      <w:pPr>
        <w:ind w:left="6010" w:hanging="284"/>
      </w:pPr>
      <w:rPr>
        <w:vertAlign w:val="baseline"/>
      </w:rPr>
    </w:lvl>
    <w:lvl w:ilvl="7">
      <w:numFmt w:val="bullet"/>
      <w:lvlText w:val="•"/>
      <w:lvlJc w:val="left"/>
      <w:pPr>
        <w:ind w:left="6989" w:hanging="284"/>
      </w:pPr>
      <w:rPr>
        <w:vertAlign w:val="baseline"/>
      </w:rPr>
    </w:lvl>
    <w:lvl w:ilvl="8">
      <w:numFmt w:val="bullet"/>
      <w:lvlText w:val="•"/>
      <w:lvlJc w:val="left"/>
      <w:pPr>
        <w:ind w:left="7968" w:hanging="284"/>
      </w:pPr>
      <w:rPr>
        <w:vertAlign w:val="baseline"/>
      </w:rPr>
    </w:lvl>
  </w:abstractNum>
  <w:abstractNum w:abstractNumId="1" w15:restartNumberingAfterBreak="0">
    <w:nsid w:val="37D77340"/>
    <w:multiLevelType w:val="hybridMultilevel"/>
    <w:tmpl w:val="A83A4D84"/>
    <w:lvl w:ilvl="0" w:tplc="CFB00D1E">
      <w:start w:val="1"/>
      <w:numFmt w:val="decimal"/>
      <w:lvlText w:val="%1)"/>
      <w:lvlJc w:val="left"/>
      <w:pPr>
        <w:ind w:left="358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69413A39"/>
    <w:multiLevelType w:val="hybridMultilevel"/>
    <w:tmpl w:val="9CC4B392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6FF14DF9"/>
    <w:multiLevelType w:val="hybridMultilevel"/>
    <w:tmpl w:val="0C406024"/>
    <w:lvl w:ilvl="0" w:tplc="D6E2172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24"/>
    <w:rsid w:val="00333624"/>
    <w:rsid w:val="00477F51"/>
    <w:rsid w:val="005F4EB5"/>
    <w:rsid w:val="006746D9"/>
    <w:rsid w:val="00727BA5"/>
    <w:rsid w:val="00783D23"/>
    <w:rsid w:val="009A5C4B"/>
    <w:rsid w:val="00CF4698"/>
    <w:rsid w:val="00ED22DC"/>
    <w:rsid w:val="00F046AD"/>
    <w:rsid w:val="00F27D2E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E343"/>
  <w15:chartTrackingRefBased/>
  <w15:docId w15:val="{81B82F27-9D46-4905-B5F0-3DC38C5B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62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046AD"/>
    <w:pPr>
      <w:keepNext/>
      <w:keepLines/>
      <w:spacing w:before="24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33624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 w:val="19"/>
      <w:szCs w:val="19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33624"/>
    <w:rPr>
      <w:rFonts w:ascii="Tahoma" w:eastAsia="Tahoma" w:hAnsi="Tahoma" w:cs="Tahoma"/>
      <w:sz w:val="19"/>
      <w:szCs w:val="19"/>
      <w:lang w:val="en-US"/>
    </w:rPr>
  </w:style>
  <w:style w:type="paragraph" w:styleId="PargrafodaLista">
    <w:name w:val="List Paragraph"/>
    <w:basedOn w:val="Normal"/>
    <w:uiPriority w:val="34"/>
    <w:qFormat/>
    <w:rsid w:val="0033362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046AD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dd2eb2-297f-437b-99ab-c68a95f887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9900E464D554438AFA6ED17979FFAA" ma:contentTypeVersion="15" ma:contentTypeDescription="Crie um novo documento." ma:contentTypeScope="" ma:versionID="c6d3a2fe751ffc1e17812ecf18310b60">
  <xsd:schema xmlns:xsd="http://www.w3.org/2001/XMLSchema" xmlns:xs="http://www.w3.org/2001/XMLSchema" xmlns:p="http://schemas.microsoft.com/office/2006/metadata/properties" xmlns:ns3="5bdd2eb2-297f-437b-99ab-c68a95f88714" xmlns:ns4="de2a95c4-6697-4034-822c-3bb6eb92e1e3" targetNamespace="http://schemas.microsoft.com/office/2006/metadata/properties" ma:root="true" ma:fieldsID="338371bf7619b6b82015570ea90ccee6" ns3:_="" ns4:_="">
    <xsd:import namespace="5bdd2eb2-297f-437b-99ab-c68a95f88714"/>
    <xsd:import namespace="de2a95c4-6697-4034-822c-3bb6eb92e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d2eb2-297f-437b-99ab-c68a95f88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a95c4-6697-4034-822c-3bb6eb92e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C8777-2434-4C61-8F16-96E94DFD9242}">
  <ds:schemaRefs>
    <ds:schemaRef ds:uri="http://schemas.microsoft.com/office/2006/documentManagement/types"/>
    <ds:schemaRef ds:uri="de2a95c4-6697-4034-822c-3bb6eb92e1e3"/>
    <ds:schemaRef ds:uri="5bdd2eb2-297f-437b-99ab-c68a95f8871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5633BF-E50B-4D11-8A5B-CE973784E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B9F9C-7A53-41FD-99A3-BDDF885FD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d2eb2-297f-437b-99ab-c68a95f88714"/>
    <ds:schemaRef ds:uri="de2a95c4-6697-4034-822c-3bb6eb92e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Helena Gremski</dc:creator>
  <cp:keywords/>
  <dc:description/>
  <cp:lastModifiedBy>Luiza Helena Gremski</cp:lastModifiedBy>
  <cp:revision>2</cp:revision>
  <dcterms:created xsi:type="dcterms:W3CDTF">2023-05-31T14:19:00Z</dcterms:created>
  <dcterms:modified xsi:type="dcterms:W3CDTF">2023-05-31T17:35:00Z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0x010100D79900E464D554438AFA6ED17979FFAA</vt:lpwstr>
  </property>
</Properties>
</file>